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8AA06" w14:textId="77777777" w:rsidR="00563254" w:rsidRPr="00E062EE" w:rsidRDefault="00E062EE" w:rsidP="00E062EE">
      <w:pPr>
        <w:spacing w:before="120"/>
        <w:jc w:val="center"/>
        <w:rPr>
          <w:rFonts w:asciiTheme="majorHAnsi" w:hAnsiTheme="majorHAnsi" w:cstheme="majorHAnsi"/>
          <w:bCs/>
          <w:i/>
          <w:sz w:val="22"/>
          <w:szCs w:val="22"/>
        </w:rPr>
      </w:pPr>
      <w:r w:rsidRPr="00E062EE">
        <w:rPr>
          <w:rFonts w:asciiTheme="majorHAnsi" w:hAnsiTheme="majorHAnsi" w:cstheme="majorHAnsi"/>
          <w:bCs/>
          <w:i/>
          <w:noProof/>
          <w:sz w:val="22"/>
          <w:szCs w:val="22"/>
          <w:lang w:val="en-NZ" w:eastAsia="en-NZ"/>
        </w:rPr>
        <w:drawing>
          <wp:inline distT="0" distB="0" distL="0" distR="0" wp14:anchorId="0548AAC3" wp14:editId="0548AAC4">
            <wp:extent cx="1618488" cy="774192"/>
            <wp:effectExtent l="19050" t="0" r="762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 Logo - University of New Zealan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488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48AA07" w14:textId="77777777" w:rsidR="001D0BCE" w:rsidRPr="00AE611E" w:rsidRDefault="001D0BCE" w:rsidP="00DA3740">
      <w:pPr>
        <w:spacing w:before="120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AE611E">
        <w:rPr>
          <w:rFonts w:asciiTheme="majorHAnsi" w:hAnsiTheme="majorHAnsi" w:cstheme="majorHAnsi"/>
          <w:bCs/>
          <w:sz w:val="22"/>
          <w:szCs w:val="22"/>
        </w:rPr>
        <w:t xml:space="preserve">&lt;Name of </w:t>
      </w:r>
      <w:r w:rsidR="001538E6" w:rsidRPr="00AE611E">
        <w:rPr>
          <w:rFonts w:asciiTheme="majorHAnsi" w:hAnsiTheme="majorHAnsi" w:cstheme="majorHAnsi"/>
          <w:bCs/>
          <w:sz w:val="22"/>
          <w:szCs w:val="22"/>
        </w:rPr>
        <w:t xml:space="preserve">existing </w:t>
      </w:r>
      <w:r w:rsidRPr="00AE611E">
        <w:rPr>
          <w:rFonts w:asciiTheme="majorHAnsi" w:hAnsiTheme="majorHAnsi" w:cstheme="majorHAnsi"/>
          <w:bCs/>
          <w:sz w:val="22"/>
          <w:szCs w:val="22"/>
        </w:rPr>
        <w:t>qualification(s</w:t>
      </w:r>
      <w:r w:rsidR="006604D3" w:rsidRPr="00AE611E">
        <w:rPr>
          <w:rFonts w:asciiTheme="majorHAnsi" w:hAnsiTheme="majorHAnsi" w:cstheme="majorHAnsi"/>
          <w:bCs/>
          <w:sz w:val="22"/>
          <w:szCs w:val="22"/>
        </w:rPr>
        <w:t>)</w:t>
      </w:r>
      <w:r w:rsidR="008362A4" w:rsidRPr="00AE611E">
        <w:rPr>
          <w:rFonts w:asciiTheme="majorHAnsi" w:hAnsiTheme="majorHAnsi" w:cstheme="majorHAnsi"/>
          <w:bCs/>
          <w:sz w:val="22"/>
          <w:szCs w:val="22"/>
        </w:rPr>
        <w:t xml:space="preserve"> proposed</w:t>
      </w:r>
      <w:r w:rsidR="001F29FC" w:rsidRPr="00AE611E">
        <w:rPr>
          <w:rFonts w:asciiTheme="majorHAnsi" w:hAnsiTheme="majorHAnsi" w:cstheme="majorHAnsi"/>
          <w:bCs/>
          <w:sz w:val="22"/>
          <w:szCs w:val="22"/>
        </w:rPr>
        <w:t xml:space="preserve"> for offshore delivery</w:t>
      </w:r>
      <w:r w:rsidRPr="00AE611E">
        <w:rPr>
          <w:rFonts w:asciiTheme="majorHAnsi" w:hAnsiTheme="majorHAnsi" w:cstheme="majorHAnsi"/>
          <w:bCs/>
          <w:sz w:val="22"/>
          <w:szCs w:val="22"/>
        </w:rPr>
        <w:t>&gt;</w:t>
      </w:r>
    </w:p>
    <w:p w14:paraId="0548AA08" w14:textId="77777777" w:rsidR="001D0BCE" w:rsidRPr="00AE611E" w:rsidRDefault="001D0BCE" w:rsidP="00DA3740">
      <w:pPr>
        <w:spacing w:before="120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AE611E">
        <w:rPr>
          <w:rFonts w:asciiTheme="majorHAnsi" w:hAnsiTheme="majorHAnsi" w:cstheme="majorHAnsi"/>
          <w:bCs/>
          <w:sz w:val="22"/>
          <w:szCs w:val="22"/>
        </w:rPr>
        <w:t xml:space="preserve">&lt;Page </w:t>
      </w:r>
      <w:r w:rsidR="009A569A" w:rsidRPr="00AE611E">
        <w:rPr>
          <w:rFonts w:asciiTheme="majorHAnsi" w:hAnsiTheme="majorHAnsi" w:cstheme="majorHAnsi"/>
          <w:bCs/>
          <w:sz w:val="22"/>
          <w:szCs w:val="22"/>
        </w:rPr>
        <w:t xml:space="preserve">reference </w:t>
      </w:r>
      <w:r w:rsidR="00BF3875" w:rsidRPr="00AE611E">
        <w:rPr>
          <w:rFonts w:asciiTheme="majorHAnsi" w:hAnsiTheme="majorHAnsi" w:cstheme="majorHAnsi"/>
          <w:bCs/>
          <w:sz w:val="22"/>
          <w:szCs w:val="22"/>
        </w:rPr>
        <w:t>in</w:t>
      </w:r>
      <w:r w:rsidR="009A569A" w:rsidRPr="00AE611E">
        <w:rPr>
          <w:rFonts w:asciiTheme="majorHAnsi" w:hAnsiTheme="majorHAnsi" w:cstheme="majorHAnsi"/>
          <w:bCs/>
          <w:sz w:val="22"/>
          <w:szCs w:val="22"/>
        </w:rPr>
        <w:t xml:space="preserve"> current C</w:t>
      </w:r>
      <w:r w:rsidR="001F29FC" w:rsidRPr="00AE611E">
        <w:rPr>
          <w:rFonts w:asciiTheme="majorHAnsi" w:hAnsiTheme="majorHAnsi" w:cstheme="majorHAnsi"/>
          <w:bCs/>
          <w:sz w:val="22"/>
          <w:szCs w:val="22"/>
        </w:rPr>
        <w:t>alendar</w:t>
      </w:r>
      <w:r w:rsidRPr="00AE611E">
        <w:rPr>
          <w:rFonts w:asciiTheme="majorHAnsi" w:hAnsiTheme="majorHAnsi" w:cstheme="majorHAnsi"/>
          <w:bCs/>
          <w:sz w:val="22"/>
          <w:szCs w:val="22"/>
        </w:rPr>
        <w:t>&gt;</w:t>
      </w:r>
    </w:p>
    <w:p w14:paraId="0548AA09" w14:textId="77777777" w:rsidR="001D0BCE" w:rsidRPr="00AE611E" w:rsidRDefault="001D0BCE" w:rsidP="00A645C8">
      <w:pPr>
        <w:pStyle w:val="Title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105461" w:rsidRPr="00AE611E" w14:paraId="0548AA0B" w14:textId="77777777" w:rsidTr="009143EF">
        <w:trPr>
          <w:trHeight w:val="267"/>
        </w:trPr>
        <w:tc>
          <w:tcPr>
            <w:tcW w:w="9322" w:type="dxa"/>
            <w:shd w:val="clear" w:color="auto" w:fill="C6D9F1" w:themeFill="text2" w:themeFillTint="33"/>
          </w:tcPr>
          <w:p w14:paraId="0548AA0A" w14:textId="77777777" w:rsidR="00105461" w:rsidRPr="00AE611E" w:rsidRDefault="00105461" w:rsidP="002C03B0">
            <w:pPr>
              <w:pStyle w:val="TableText"/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AE611E">
              <w:rPr>
                <w:rFonts w:asciiTheme="majorHAnsi" w:hAnsiTheme="majorHAnsi" w:cstheme="majorHAnsi"/>
                <w:sz w:val="22"/>
                <w:szCs w:val="22"/>
              </w:rPr>
              <w:t>Contact</w:t>
            </w:r>
            <w:r w:rsidR="002C03B0" w:rsidRPr="00AE61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E611E">
              <w:rPr>
                <w:rFonts w:asciiTheme="majorHAnsi" w:hAnsiTheme="majorHAnsi" w:cstheme="majorHAnsi"/>
                <w:sz w:val="22"/>
                <w:szCs w:val="22"/>
              </w:rPr>
              <w:t xml:space="preserve"> Details</w:t>
            </w:r>
          </w:p>
        </w:tc>
      </w:tr>
    </w:tbl>
    <w:p w14:paraId="0548AA0C" w14:textId="77777777" w:rsidR="00BE7844" w:rsidRPr="00AE611E" w:rsidRDefault="00BE7844" w:rsidP="00A645C8">
      <w:pPr>
        <w:pStyle w:val="Title"/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14:paraId="0548AA0D" w14:textId="77777777" w:rsidR="00CF03E7" w:rsidRPr="00AE611E" w:rsidRDefault="00BE7844" w:rsidP="00BE7844">
      <w:pPr>
        <w:pStyle w:val="Title"/>
        <w:tabs>
          <w:tab w:val="left" w:pos="3261"/>
          <w:tab w:val="left" w:pos="3544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AE611E">
        <w:rPr>
          <w:rFonts w:asciiTheme="majorHAnsi" w:hAnsiTheme="majorHAnsi" w:cstheme="majorHAnsi"/>
          <w:sz w:val="22"/>
          <w:szCs w:val="22"/>
        </w:rPr>
        <w:t>College/Academic Unit:</w:t>
      </w:r>
      <w:r w:rsidRPr="00AE611E">
        <w:rPr>
          <w:rFonts w:asciiTheme="majorHAnsi" w:hAnsiTheme="majorHAnsi" w:cstheme="majorHAnsi"/>
          <w:b w:val="0"/>
          <w:sz w:val="22"/>
          <w:szCs w:val="22"/>
        </w:rPr>
        <w:tab/>
      </w:r>
    </w:p>
    <w:p w14:paraId="0548AA0E" w14:textId="77777777" w:rsidR="00BE7844" w:rsidRPr="00AE611E" w:rsidRDefault="00BE7844" w:rsidP="00BE7844">
      <w:pPr>
        <w:pStyle w:val="Title"/>
        <w:tabs>
          <w:tab w:val="left" w:pos="3261"/>
          <w:tab w:val="left" w:pos="3544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14:paraId="0548AA0F" w14:textId="77777777" w:rsidR="00BE7844" w:rsidRPr="00AE611E" w:rsidRDefault="00BE7844" w:rsidP="00BE7844">
      <w:pPr>
        <w:pStyle w:val="Title"/>
        <w:tabs>
          <w:tab w:val="left" w:pos="3261"/>
          <w:tab w:val="left" w:pos="3544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AE611E">
        <w:rPr>
          <w:rFonts w:asciiTheme="majorHAnsi" w:hAnsiTheme="majorHAnsi" w:cstheme="majorHAnsi"/>
          <w:sz w:val="22"/>
          <w:szCs w:val="22"/>
        </w:rPr>
        <w:t xml:space="preserve">Contact </w:t>
      </w:r>
      <w:r w:rsidR="002A6C3E" w:rsidRPr="00AE611E">
        <w:rPr>
          <w:rFonts w:asciiTheme="majorHAnsi" w:hAnsiTheme="majorHAnsi" w:cstheme="majorHAnsi"/>
          <w:sz w:val="22"/>
          <w:szCs w:val="22"/>
        </w:rPr>
        <w:t>Person for the P</w:t>
      </w:r>
      <w:r w:rsidRPr="00AE611E">
        <w:rPr>
          <w:rFonts w:asciiTheme="majorHAnsi" w:hAnsiTheme="majorHAnsi" w:cstheme="majorHAnsi"/>
          <w:sz w:val="22"/>
          <w:szCs w:val="22"/>
        </w:rPr>
        <w:t>roposal:</w:t>
      </w:r>
      <w:r w:rsidRPr="00AE611E">
        <w:rPr>
          <w:rFonts w:asciiTheme="majorHAnsi" w:hAnsiTheme="majorHAnsi" w:cstheme="majorHAnsi"/>
          <w:b w:val="0"/>
          <w:sz w:val="22"/>
          <w:szCs w:val="22"/>
        </w:rPr>
        <w:tab/>
      </w:r>
    </w:p>
    <w:p w14:paraId="0548AA10" w14:textId="77777777" w:rsidR="001F29FC" w:rsidRPr="00AE611E" w:rsidRDefault="001F29FC" w:rsidP="00BE7844">
      <w:pPr>
        <w:pStyle w:val="Title"/>
        <w:tabs>
          <w:tab w:val="left" w:pos="3261"/>
          <w:tab w:val="left" w:pos="3544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14:paraId="0548AA11" w14:textId="77777777" w:rsidR="00B17B46" w:rsidRPr="00AE611E" w:rsidRDefault="00B17B46" w:rsidP="00BE7844">
      <w:pPr>
        <w:pStyle w:val="Title"/>
        <w:tabs>
          <w:tab w:val="left" w:pos="3261"/>
          <w:tab w:val="left" w:pos="3544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B17B46" w:rsidRPr="00AE611E" w14:paraId="0548AA13" w14:textId="77777777" w:rsidTr="00FF4D55">
        <w:trPr>
          <w:trHeight w:val="267"/>
        </w:trPr>
        <w:tc>
          <w:tcPr>
            <w:tcW w:w="9322" w:type="dxa"/>
            <w:shd w:val="clear" w:color="auto" w:fill="C6D9F1" w:themeFill="text2" w:themeFillTint="33"/>
            <w:vAlign w:val="center"/>
          </w:tcPr>
          <w:p w14:paraId="0548AA12" w14:textId="77777777" w:rsidR="00B17B46" w:rsidRPr="00AE611E" w:rsidRDefault="002C03B0" w:rsidP="00FF4D55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E611E">
              <w:rPr>
                <w:rFonts w:asciiTheme="majorHAnsi" w:hAnsiTheme="majorHAnsi" w:cstheme="majorHAnsi"/>
                <w:b/>
                <w:sz w:val="22"/>
                <w:szCs w:val="22"/>
              </w:rPr>
              <w:t>P</w:t>
            </w:r>
            <w:r w:rsidR="005B2359" w:rsidRPr="00AE611E">
              <w:rPr>
                <w:rFonts w:asciiTheme="majorHAnsi" w:hAnsiTheme="majorHAnsi" w:cstheme="majorHAnsi"/>
                <w:b/>
                <w:sz w:val="22"/>
                <w:szCs w:val="22"/>
              </w:rPr>
              <w:t>ROPOSAL</w:t>
            </w:r>
            <w:r w:rsidR="003F13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</w:tbl>
    <w:p w14:paraId="0548AA14" w14:textId="77777777" w:rsidR="00B17B46" w:rsidRPr="00AE611E" w:rsidRDefault="00B17B46" w:rsidP="00B17B46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15" w14:textId="77777777" w:rsidR="00B17B46" w:rsidRPr="00AE611E" w:rsidRDefault="00B17B46" w:rsidP="00B17B46">
      <w:pPr>
        <w:spacing w:after="60"/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bCs/>
          <w:sz w:val="22"/>
          <w:szCs w:val="22"/>
          <w:lang w:val="en-NZ"/>
        </w:rPr>
        <w:t>Purpose of the Proposal</w:t>
      </w:r>
    </w:p>
    <w:p w14:paraId="0548AA16" w14:textId="77777777" w:rsidR="00B97F06" w:rsidRDefault="00B97F06" w:rsidP="00B97F06">
      <w:pPr>
        <w:spacing w:before="60" w:after="60"/>
        <w:rPr>
          <w:rFonts w:asciiTheme="majorHAnsi" w:hAnsiTheme="majorHAnsi" w:cstheme="majorHAnsi"/>
          <w:sz w:val="22"/>
          <w:szCs w:val="22"/>
        </w:rPr>
      </w:pPr>
      <w:proofErr w:type="gramStart"/>
      <w:r>
        <w:rPr>
          <w:rFonts w:asciiTheme="majorHAnsi" w:hAnsiTheme="majorHAnsi" w:cstheme="majorHAnsi"/>
          <w:sz w:val="22"/>
          <w:szCs w:val="22"/>
        </w:rPr>
        <w:t>To notify CUAP of a</w:t>
      </w:r>
      <w:r w:rsidRPr="00AE611E">
        <w:rPr>
          <w:rFonts w:asciiTheme="majorHAnsi" w:hAnsiTheme="majorHAnsi" w:cstheme="majorHAnsi"/>
          <w:sz w:val="22"/>
          <w:szCs w:val="22"/>
        </w:rPr>
        <w:t xml:space="preserve">rrangements </w:t>
      </w:r>
      <w:r>
        <w:rPr>
          <w:rFonts w:asciiTheme="majorHAnsi" w:hAnsiTheme="majorHAnsi" w:cstheme="majorHAnsi"/>
          <w:sz w:val="22"/>
          <w:szCs w:val="22"/>
        </w:rPr>
        <w:t>enabling the existing &lt;</w:t>
      </w:r>
      <w:r w:rsidRPr="00AE611E">
        <w:rPr>
          <w:rFonts w:asciiTheme="majorHAnsi" w:hAnsiTheme="majorHAnsi" w:cstheme="majorHAnsi"/>
          <w:sz w:val="22"/>
          <w:szCs w:val="22"/>
        </w:rPr>
        <w:t>qualification</w:t>
      </w:r>
      <w:r>
        <w:rPr>
          <w:rFonts w:asciiTheme="majorHAnsi" w:hAnsiTheme="majorHAnsi" w:cstheme="majorHAnsi"/>
          <w:sz w:val="22"/>
          <w:szCs w:val="22"/>
        </w:rPr>
        <w:t xml:space="preserve"> title&gt;</w:t>
      </w:r>
      <w:r w:rsidRPr="00AE611E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to</w:t>
      </w:r>
      <w:r w:rsidRPr="00AE611E">
        <w:rPr>
          <w:rFonts w:asciiTheme="majorHAnsi" w:hAnsiTheme="majorHAnsi" w:cstheme="majorHAnsi"/>
          <w:sz w:val="22"/>
          <w:szCs w:val="22"/>
        </w:rPr>
        <w:t xml:space="preserve"> be delivered offshore by Massey University without significant contributions from </w:t>
      </w:r>
      <w:r>
        <w:rPr>
          <w:rFonts w:asciiTheme="majorHAnsi" w:hAnsiTheme="majorHAnsi" w:cstheme="majorHAnsi"/>
          <w:sz w:val="22"/>
          <w:szCs w:val="22"/>
        </w:rPr>
        <w:t>an overseas partner institution.</w:t>
      </w:r>
      <w:proofErr w:type="gramEnd"/>
    </w:p>
    <w:p w14:paraId="0548AA17" w14:textId="77777777" w:rsidR="00B97F06" w:rsidRPr="00AE611E" w:rsidRDefault="00B97F06" w:rsidP="00B97F06">
      <w:pPr>
        <w:spacing w:before="60" w:after="60"/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>&lt;OR&gt;</w:t>
      </w:r>
    </w:p>
    <w:p w14:paraId="0548AA18" w14:textId="77777777" w:rsidR="00B97F06" w:rsidRDefault="00B97F06" w:rsidP="00B97F06">
      <w:pPr>
        <w:spacing w:before="60" w:after="60"/>
        <w:rPr>
          <w:rFonts w:asciiTheme="majorHAnsi" w:hAnsiTheme="majorHAnsi" w:cstheme="majorHAnsi"/>
          <w:sz w:val="22"/>
          <w:szCs w:val="22"/>
        </w:rPr>
      </w:pPr>
      <w:proofErr w:type="gramStart"/>
      <w:r>
        <w:rPr>
          <w:rFonts w:asciiTheme="majorHAnsi" w:hAnsiTheme="majorHAnsi" w:cstheme="majorHAnsi"/>
          <w:sz w:val="22"/>
          <w:szCs w:val="22"/>
        </w:rPr>
        <w:t>To notify CUAP of a</w:t>
      </w:r>
      <w:r w:rsidRPr="00AE611E">
        <w:rPr>
          <w:rFonts w:asciiTheme="majorHAnsi" w:hAnsiTheme="majorHAnsi" w:cstheme="majorHAnsi"/>
          <w:sz w:val="22"/>
          <w:szCs w:val="22"/>
        </w:rPr>
        <w:t xml:space="preserve">rrangements </w:t>
      </w:r>
      <w:r>
        <w:rPr>
          <w:rFonts w:asciiTheme="majorHAnsi" w:hAnsiTheme="majorHAnsi" w:cstheme="majorHAnsi"/>
          <w:sz w:val="22"/>
          <w:szCs w:val="22"/>
        </w:rPr>
        <w:t>enabling the existing &lt;</w:t>
      </w:r>
      <w:r w:rsidRPr="00AE611E">
        <w:rPr>
          <w:rFonts w:asciiTheme="majorHAnsi" w:hAnsiTheme="majorHAnsi" w:cstheme="majorHAnsi"/>
          <w:sz w:val="22"/>
          <w:szCs w:val="22"/>
        </w:rPr>
        <w:t>qualification</w:t>
      </w:r>
      <w:r>
        <w:rPr>
          <w:rFonts w:asciiTheme="majorHAnsi" w:hAnsiTheme="majorHAnsi" w:cstheme="majorHAnsi"/>
          <w:sz w:val="22"/>
          <w:szCs w:val="22"/>
        </w:rPr>
        <w:t xml:space="preserve"> title&gt;</w:t>
      </w:r>
      <w:r w:rsidRPr="00AE611E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to</w:t>
      </w:r>
      <w:r w:rsidRPr="00AE611E">
        <w:rPr>
          <w:rFonts w:asciiTheme="majorHAnsi" w:hAnsiTheme="majorHAnsi" w:cstheme="majorHAnsi"/>
          <w:sz w:val="22"/>
          <w:szCs w:val="22"/>
        </w:rPr>
        <w:t xml:space="preserve"> be </w:t>
      </w:r>
      <w:r>
        <w:rPr>
          <w:rFonts w:asciiTheme="majorHAnsi" w:hAnsiTheme="majorHAnsi" w:cstheme="majorHAnsi"/>
          <w:sz w:val="22"/>
          <w:szCs w:val="22"/>
        </w:rPr>
        <w:t xml:space="preserve">to be offered </w:t>
      </w:r>
      <w:r w:rsidRPr="00AE611E">
        <w:rPr>
          <w:rFonts w:asciiTheme="majorHAnsi" w:hAnsiTheme="majorHAnsi" w:cstheme="majorHAnsi"/>
          <w:sz w:val="22"/>
          <w:szCs w:val="22"/>
        </w:rPr>
        <w:t>with significant contributi</w:t>
      </w:r>
      <w:r>
        <w:rPr>
          <w:rFonts w:asciiTheme="majorHAnsi" w:hAnsiTheme="majorHAnsi" w:cstheme="majorHAnsi"/>
          <w:sz w:val="22"/>
          <w:szCs w:val="22"/>
        </w:rPr>
        <w:t>ons from an overseas institution.</w:t>
      </w:r>
      <w:proofErr w:type="gramEnd"/>
    </w:p>
    <w:p w14:paraId="0548AA19" w14:textId="77777777" w:rsidR="00B97F06" w:rsidRPr="00AE611E" w:rsidRDefault="00B97F06" w:rsidP="00B97F06">
      <w:pPr>
        <w:spacing w:before="60" w:after="60"/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>&lt;OR&gt;</w:t>
      </w:r>
    </w:p>
    <w:p w14:paraId="0548AA1A" w14:textId="77777777" w:rsidR="00B97F06" w:rsidRDefault="00B97F06" w:rsidP="00B97F06">
      <w:pPr>
        <w:spacing w:before="60" w:after="60"/>
        <w:rPr>
          <w:rFonts w:asciiTheme="majorHAnsi" w:hAnsiTheme="majorHAnsi" w:cstheme="majorHAnsi"/>
          <w:sz w:val="22"/>
          <w:szCs w:val="22"/>
        </w:rPr>
      </w:pPr>
      <w:proofErr w:type="gramStart"/>
      <w:r>
        <w:rPr>
          <w:rFonts w:asciiTheme="majorHAnsi" w:hAnsiTheme="majorHAnsi" w:cstheme="majorHAnsi"/>
          <w:sz w:val="22"/>
          <w:szCs w:val="22"/>
        </w:rPr>
        <w:t>To notify CUAP of a</w:t>
      </w:r>
      <w:r w:rsidRPr="00AE611E">
        <w:rPr>
          <w:rFonts w:asciiTheme="majorHAnsi" w:hAnsiTheme="majorHAnsi" w:cstheme="majorHAnsi"/>
          <w:sz w:val="22"/>
          <w:szCs w:val="22"/>
        </w:rPr>
        <w:t xml:space="preserve">rrangements </w:t>
      </w:r>
      <w:r>
        <w:rPr>
          <w:rFonts w:asciiTheme="majorHAnsi" w:hAnsiTheme="majorHAnsi" w:cstheme="majorHAnsi"/>
          <w:sz w:val="22"/>
          <w:szCs w:val="22"/>
        </w:rPr>
        <w:t>enabling the existing &lt;</w:t>
      </w:r>
      <w:r w:rsidRPr="00AE611E">
        <w:rPr>
          <w:rFonts w:asciiTheme="majorHAnsi" w:hAnsiTheme="majorHAnsi" w:cstheme="majorHAnsi"/>
          <w:sz w:val="22"/>
          <w:szCs w:val="22"/>
        </w:rPr>
        <w:t>qualification</w:t>
      </w:r>
      <w:r>
        <w:rPr>
          <w:rFonts w:asciiTheme="majorHAnsi" w:hAnsiTheme="majorHAnsi" w:cstheme="majorHAnsi"/>
          <w:sz w:val="22"/>
          <w:szCs w:val="22"/>
        </w:rPr>
        <w:t xml:space="preserve"> title&gt;</w:t>
      </w:r>
      <w:r w:rsidRPr="00AE611E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to</w:t>
      </w:r>
      <w:r w:rsidRPr="00AE611E">
        <w:rPr>
          <w:rFonts w:asciiTheme="majorHAnsi" w:hAnsiTheme="majorHAnsi" w:cstheme="majorHAnsi"/>
          <w:sz w:val="22"/>
          <w:szCs w:val="22"/>
        </w:rPr>
        <w:t xml:space="preserve"> be </w:t>
      </w:r>
      <w:r>
        <w:rPr>
          <w:rFonts w:asciiTheme="majorHAnsi" w:hAnsiTheme="majorHAnsi" w:cstheme="majorHAnsi"/>
          <w:sz w:val="22"/>
          <w:szCs w:val="22"/>
        </w:rPr>
        <w:t xml:space="preserve">to be jointly awarded </w:t>
      </w:r>
      <w:r w:rsidRPr="00AE611E">
        <w:rPr>
          <w:rFonts w:asciiTheme="majorHAnsi" w:hAnsiTheme="majorHAnsi" w:cstheme="majorHAnsi"/>
          <w:sz w:val="22"/>
          <w:szCs w:val="22"/>
        </w:rPr>
        <w:t xml:space="preserve">with </w:t>
      </w:r>
      <w:r>
        <w:rPr>
          <w:rFonts w:asciiTheme="majorHAnsi" w:hAnsiTheme="majorHAnsi" w:cstheme="majorHAnsi"/>
          <w:sz w:val="22"/>
          <w:szCs w:val="22"/>
        </w:rPr>
        <w:t>an overseas institution.</w:t>
      </w:r>
      <w:proofErr w:type="gramEnd"/>
    </w:p>
    <w:p w14:paraId="0548AA1B" w14:textId="77777777" w:rsidR="00B97F06" w:rsidRDefault="00B97F06" w:rsidP="00BE7844">
      <w:pPr>
        <w:pStyle w:val="Title"/>
        <w:tabs>
          <w:tab w:val="left" w:pos="3261"/>
          <w:tab w:val="left" w:pos="3544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14:paraId="0548AA1C" w14:textId="77777777" w:rsidR="00B97F06" w:rsidRPr="00AE611E" w:rsidRDefault="00B97F06" w:rsidP="00BE7844">
      <w:pPr>
        <w:pStyle w:val="Title"/>
        <w:tabs>
          <w:tab w:val="left" w:pos="3261"/>
          <w:tab w:val="left" w:pos="3544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14:paraId="0548AA1D" w14:textId="77777777" w:rsidR="005B2359" w:rsidRPr="00AE611E" w:rsidRDefault="005B2359" w:rsidP="001F29FC">
      <w:pPr>
        <w:tabs>
          <w:tab w:val="left" w:pos="2268"/>
        </w:tabs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bCs/>
          <w:sz w:val="22"/>
          <w:szCs w:val="22"/>
          <w:lang w:val="en-NZ"/>
        </w:rPr>
        <w:t>Rationale</w:t>
      </w:r>
    </w:p>
    <w:p w14:paraId="0548AA1E" w14:textId="77777777" w:rsidR="005B2359" w:rsidRPr="00AE611E" w:rsidRDefault="005B2359" w:rsidP="001F29FC">
      <w:pPr>
        <w:tabs>
          <w:tab w:val="left" w:pos="2268"/>
        </w:tabs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</w:p>
    <w:p w14:paraId="0548AA1F" w14:textId="77777777" w:rsidR="005B2359" w:rsidRPr="00AE611E" w:rsidRDefault="005B2359" w:rsidP="001F29FC">
      <w:pPr>
        <w:tabs>
          <w:tab w:val="left" w:pos="2268"/>
        </w:tabs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</w:p>
    <w:p w14:paraId="0548AA20" w14:textId="77777777" w:rsidR="005B2359" w:rsidRPr="00AE611E" w:rsidRDefault="005B2359" w:rsidP="001F29FC">
      <w:pPr>
        <w:tabs>
          <w:tab w:val="left" w:pos="2268"/>
        </w:tabs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</w:p>
    <w:p w14:paraId="0548AA21" w14:textId="77777777" w:rsidR="001F29FC" w:rsidRPr="00AE611E" w:rsidRDefault="001F29FC" w:rsidP="001F29FC">
      <w:pPr>
        <w:tabs>
          <w:tab w:val="left" w:pos="2268"/>
        </w:tabs>
        <w:rPr>
          <w:rFonts w:asciiTheme="majorHAnsi" w:hAnsiTheme="majorHAnsi" w:cstheme="majorHAnsi"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bCs/>
          <w:sz w:val="22"/>
          <w:szCs w:val="22"/>
          <w:lang w:val="en-NZ"/>
        </w:rPr>
        <w:t>Planned Year of Implementation</w:t>
      </w:r>
      <w:r w:rsidRPr="00AE611E">
        <w:rPr>
          <w:rFonts w:asciiTheme="majorHAnsi" w:hAnsiTheme="majorHAnsi" w:cstheme="majorHAnsi"/>
          <w:bCs/>
          <w:sz w:val="22"/>
          <w:szCs w:val="22"/>
          <w:lang w:val="en-NZ"/>
        </w:rPr>
        <w:tab/>
      </w:r>
    </w:p>
    <w:p w14:paraId="0548AA22" w14:textId="77777777" w:rsidR="00BE7844" w:rsidRPr="00AE611E" w:rsidRDefault="00BE7844" w:rsidP="00A645C8">
      <w:pPr>
        <w:pStyle w:val="Title"/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14:paraId="0548AA23" w14:textId="77777777" w:rsidR="00777DF2" w:rsidRPr="00AE611E" w:rsidRDefault="00777DF2" w:rsidP="00BE7844">
      <w:pPr>
        <w:tabs>
          <w:tab w:val="left" w:pos="2268"/>
        </w:tabs>
        <w:rPr>
          <w:rFonts w:asciiTheme="majorHAnsi" w:hAnsiTheme="majorHAnsi" w:cstheme="majorHAnsi"/>
          <w:sz w:val="22"/>
          <w:szCs w:val="22"/>
          <w:lang w:val="en-NZ"/>
        </w:rPr>
      </w:pPr>
    </w:p>
    <w:p w14:paraId="0548AA24" w14:textId="77777777" w:rsidR="0013555D" w:rsidRPr="00AE611E" w:rsidRDefault="0013555D" w:rsidP="0013555D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bCs/>
          <w:sz w:val="22"/>
          <w:szCs w:val="22"/>
          <w:lang w:val="en-NZ"/>
        </w:rPr>
        <w:t>Acceptability</w:t>
      </w:r>
    </w:p>
    <w:p w14:paraId="0548AA25" w14:textId="77777777" w:rsidR="0013555D" w:rsidRPr="00AE611E" w:rsidRDefault="0013555D" w:rsidP="0013555D">
      <w:pPr>
        <w:rPr>
          <w:rFonts w:asciiTheme="majorHAnsi" w:hAnsiTheme="majorHAnsi" w:cstheme="majorHAnsi"/>
          <w:sz w:val="22"/>
          <w:szCs w:val="22"/>
          <w:lang w:val="en-NZ"/>
        </w:rPr>
      </w:pPr>
      <w:proofErr w:type="gramStart"/>
      <w:r w:rsidRPr="00AE611E">
        <w:rPr>
          <w:rFonts w:asciiTheme="majorHAnsi" w:hAnsiTheme="majorHAnsi" w:cstheme="majorHAnsi"/>
          <w:sz w:val="22"/>
          <w:szCs w:val="22"/>
          <w:lang w:val="en-NZ"/>
        </w:rPr>
        <w:t>&lt;Evidence of consultation with/acceptability to relevant academic, industrial, professional and other communities.&gt;</w:t>
      </w:r>
      <w:proofErr w:type="gramEnd"/>
    </w:p>
    <w:p w14:paraId="0548AA26" w14:textId="77777777" w:rsidR="0013555D" w:rsidRPr="00AE611E" w:rsidRDefault="0013555D" w:rsidP="00F624A4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27" w14:textId="77777777" w:rsidR="005B2359" w:rsidRPr="00AE611E" w:rsidRDefault="005B2359" w:rsidP="005B2359">
      <w:pPr>
        <w:pStyle w:val="Heading1"/>
        <w:spacing w:after="120"/>
        <w:jc w:val="both"/>
        <w:rPr>
          <w:rFonts w:asciiTheme="majorHAnsi" w:hAnsiTheme="majorHAnsi" w:cstheme="majorHAnsi"/>
          <w:b w:val="0"/>
          <w:sz w:val="22"/>
          <w:szCs w:val="22"/>
          <w:u w:val="single"/>
        </w:rPr>
      </w:pPr>
    </w:p>
    <w:p w14:paraId="0548AA28" w14:textId="77777777" w:rsidR="00AE611E" w:rsidRPr="00AE611E" w:rsidRDefault="003F13FE" w:rsidP="00AE611E">
      <w:pPr>
        <w:rPr>
          <w:rFonts w:asciiTheme="majorHAnsi" w:hAnsiTheme="majorHAnsi" w:cstheme="majorHAnsi"/>
          <w:sz w:val="22"/>
          <w:szCs w:val="22"/>
          <w:lang w:val="en-NZ"/>
        </w:rPr>
      </w:pPr>
      <w:r>
        <w:rPr>
          <w:rFonts w:asciiTheme="majorHAnsi" w:hAnsiTheme="majorHAnsi" w:cstheme="majorHAnsi"/>
          <w:sz w:val="22"/>
          <w:szCs w:val="22"/>
          <w:lang w:val="en-NZ"/>
        </w:rPr>
        <w:t>&lt;</w:t>
      </w:r>
      <w:r w:rsidRPr="0032208D">
        <w:rPr>
          <w:rFonts w:asciiTheme="majorHAnsi" w:hAnsiTheme="majorHAnsi" w:cstheme="majorHAnsi"/>
          <w:b/>
          <w:sz w:val="22"/>
          <w:szCs w:val="22"/>
          <w:lang w:val="en-NZ"/>
        </w:rPr>
        <w:t>Of the following</w:t>
      </w:r>
      <w:r w:rsidR="00E348AF" w:rsidRPr="0032208D">
        <w:rPr>
          <w:rFonts w:asciiTheme="majorHAnsi" w:hAnsiTheme="majorHAnsi" w:cstheme="majorHAnsi"/>
          <w:b/>
          <w:sz w:val="22"/>
          <w:szCs w:val="22"/>
          <w:lang w:val="en-NZ"/>
        </w:rPr>
        <w:t xml:space="preserve"> sections</w:t>
      </w:r>
      <w:r>
        <w:rPr>
          <w:rFonts w:asciiTheme="majorHAnsi" w:hAnsiTheme="majorHAnsi" w:cstheme="majorHAnsi"/>
          <w:sz w:val="22"/>
          <w:szCs w:val="22"/>
          <w:lang w:val="en-NZ"/>
        </w:rPr>
        <w:t xml:space="preserve">, </w:t>
      </w:r>
      <w:r w:rsidRPr="0032208D">
        <w:rPr>
          <w:rFonts w:asciiTheme="majorHAnsi" w:hAnsiTheme="majorHAnsi" w:cstheme="majorHAnsi"/>
          <w:b/>
          <w:sz w:val="22"/>
          <w:szCs w:val="22"/>
          <w:lang w:val="en-NZ"/>
        </w:rPr>
        <w:t>complete</w:t>
      </w:r>
      <w:r w:rsidR="00AE611E" w:rsidRPr="0032208D">
        <w:rPr>
          <w:rFonts w:asciiTheme="majorHAnsi" w:hAnsiTheme="majorHAnsi" w:cstheme="majorHAnsi"/>
          <w:b/>
          <w:sz w:val="22"/>
          <w:szCs w:val="22"/>
          <w:lang w:val="en-NZ"/>
        </w:rPr>
        <w:t xml:space="preserve"> </w:t>
      </w:r>
      <w:r w:rsidR="0032208D">
        <w:rPr>
          <w:rFonts w:asciiTheme="majorHAnsi" w:hAnsiTheme="majorHAnsi" w:cstheme="majorHAnsi"/>
          <w:b/>
          <w:sz w:val="22"/>
          <w:szCs w:val="22"/>
          <w:lang w:val="en-NZ"/>
        </w:rPr>
        <w:t xml:space="preserve">(as relevant) </w:t>
      </w:r>
      <w:r w:rsidR="00AE611E" w:rsidRPr="0032208D">
        <w:rPr>
          <w:rFonts w:asciiTheme="majorHAnsi" w:hAnsiTheme="majorHAnsi" w:cstheme="majorHAnsi"/>
          <w:b/>
          <w:sz w:val="22"/>
          <w:szCs w:val="22"/>
          <w:lang w:val="en-NZ"/>
        </w:rPr>
        <w:t>either</w:t>
      </w:r>
      <w:r w:rsidR="00AE611E" w:rsidRPr="00AE611E">
        <w:rPr>
          <w:rFonts w:asciiTheme="majorHAnsi" w:hAnsiTheme="majorHAnsi" w:cstheme="majorHAnsi"/>
          <w:sz w:val="22"/>
          <w:szCs w:val="22"/>
          <w:lang w:val="en-NZ"/>
        </w:rPr>
        <w:t>:</w:t>
      </w:r>
    </w:p>
    <w:p w14:paraId="0548AA29" w14:textId="77777777" w:rsidR="000850DD" w:rsidRDefault="00AE611E" w:rsidP="003F13FE">
      <w:pPr>
        <w:pStyle w:val="ListParagraph"/>
        <w:numPr>
          <w:ilvl w:val="0"/>
          <w:numId w:val="11"/>
        </w:numPr>
        <w:spacing w:before="60" w:after="60"/>
        <w:ind w:left="426"/>
        <w:rPr>
          <w:rFonts w:asciiTheme="majorHAnsi" w:hAnsiTheme="majorHAnsi" w:cstheme="majorHAnsi"/>
        </w:rPr>
      </w:pPr>
      <w:r w:rsidRPr="000850DD">
        <w:rPr>
          <w:rFonts w:asciiTheme="majorHAnsi" w:hAnsiTheme="majorHAnsi" w:cstheme="majorHAnsi"/>
        </w:rPr>
        <w:t xml:space="preserve">Arrangements for qualification which will be delivered offshore by Massey University without significant contributions from an overseas partner institution; </w:t>
      </w:r>
    </w:p>
    <w:p w14:paraId="0548AA2A" w14:textId="77777777" w:rsidR="00AE611E" w:rsidRPr="000850DD" w:rsidRDefault="003F13FE" w:rsidP="003F13FE">
      <w:pPr>
        <w:pStyle w:val="ListParagraph"/>
        <w:spacing w:before="60" w:after="60"/>
        <w:ind w:left="426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OR</w:t>
      </w:r>
    </w:p>
    <w:p w14:paraId="0548AA2B" w14:textId="77777777" w:rsidR="00AE611E" w:rsidRPr="000850DD" w:rsidRDefault="00AA7114" w:rsidP="003F13FE">
      <w:pPr>
        <w:pStyle w:val="ListParagraph"/>
        <w:numPr>
          <w:ilvl w:val="0"/>
          <w:numId w:val="11"/>
        </w:numPr>
        <w:spacing w:before="60" w:after="60"/>
        <w:ind w:left="426"/>
        <w:rPr>
          <w:rFonts w:asciiTheme="majorHAnsi" w:hAnsiTheme="majorHAnsi" w:cstheme="majorHAnsi"/>
        </w:rPr>
      </w:pPr>
      <w:r w:rsidRPr="000850DD">
        <w:rPr>
          <w:rFonts w:asciiTheme="majorHAnsi" w:hAnsiTheme="majorHAnsi" w:cstheme="majorHAnsi"/>
        </w:rPr>
        <w:t>Arrangements for qualification with significant contributions from overseas institution</w:t>
      </w:r>
      <w:r w:rsidR="003F13FE">
        <w:rPr>
          <w:rFonts w:asciiTheme="majorHAnsi" w:hAnsiTheme="majorHAnsi" w:cstheme="majorHAnsi"/>
        </w:rPr>
        <w:t xml:space="preserve">, </w:t>
      </w:r>
      <w:r w:rsidR="003F13FE" w:rsidRPr="003F13FE">
        <w:rPr>
          <w:rFonts w:asciiTheme="majorHAnsi" w:hAnsiTheme="majorHAnsi" w:cstheme="majorHAnsi"/>
          <w:i/>
        </w:rPr>
        <w:t>and</w:t>
      </w:r>
      <w:r w:rsidR="003F13FE">
        <w:rPr>
          <w:rFonts w:asciiTheme="majorHAnsi" w:hAnsiTheme="majorHAnsi" w:cstheme="majorHAnsi"/>
        </w:rPr>
        <w:t xml:space="preserve"> Details of Existing Qualification Sections A and B.</w:t>
      </w:r>
      <w:r w:rsidR="00AE611E" w:rsidRPr="000850DD">
        <w:rPr>
          <w:rFonts w:asciiTheme="majorHAnsi" w:hAnsiTheme="majorHAnsi" w:cstheme="majorHAnsi"/>
        </w:rPr>
        <w:t>&gt;</w:t>
      </w:r>
    </w:p>
    <w:p w14:paraId="0548AA2C" w14:textId="77777777" w:rsidR="00AE611E" w:rsidRDefault="00AE611E" w:rsidP="00AE611E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2D" w14:textId="77777777" w:rsidR="006A5256" w:rsidRPr="00AE611E" w:rsidRDefault="006A5256" w:rsidP="00AE611E">
      <w:pPr>
        <w:rPr>
          <w:rFonts w:asciiTheme="majorHAnsi" w:hAnsiTheme="majorHAnsi" w:cstheme="majorHAnsi"/>
          <w:sz w:val="22"/>
          <w:szCs w:val="22"/>
          <w:lang w:val="en-N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5B2359" w:rsidRPr="00AE611E" w14:paraId="0548AA30" w14:textId="77777777" w:rsidTr="005B2359">
        <w:trPr>
          <w:trHeight w:val="267"/>
        </w:trPr>
        <w:tc>
          <w:tcPr>
            <w:tcW w:w="9322" w:type="dxa"/>
            <w:shd w:val="clear" w:color="auto" w:fill="C6D9F1" w:themeFill="text2" w:themeFillTint="33"/>
            <w:vAlign w:val="center"/>
          </w:tcPr>
          <w:p w14:paraId="0548AA2E" w14:textId="77777777" w:rsidR="005B2359" w:rsidRPr="00AE611E" w:rsidRDefault="005B2359" w:rsidP="00AE611E">
            <w:pPr>
              <w:spacing w:before="60" w:after="60"/>
              <w:ind w:left="284" w:hanging="284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E611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Arrangements for </w:t>
            </w:r>
            <w:r w:rsidR="00E74D5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existing </w:t>
            </w:r>
            <w:r w:rsidRPr="00AE611E">
              <w:rPr>
                <w:rFonts w:asciiTheme="majorHAnsi" w:hAnsiTheme="majorHAnsi" w:cstheme="majorHAnsi"/>
                <w:b/>
                <w:sz w:val="22"/>
                <w:szCs w:val="22"/>
              </w:rPr>
              <w:t>qualification which will be delivered offshore by Massey University without significant contributions from an overseas partner institution</w:t>
            </w:r>
          </w:p>
          <w:p w14:paraId="0548AA2F" w14:textId="77777777" w:rsidR="005B2359" w:rsidRPr="00AE611E" w:rsidRDefault="005B2359" w:rsidP="00CD27BB">
            <w:pPr>
              <w:spacing w:before="6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AE611E">
              <w:rPr>
                <w:rFonts w:asciiTheme="majorHAnsi" w:hAnsiTheme="majorHAnsi" w:cstheme="majorHAnsi"/>
                <w:bCs/>
                <w:sz w:val="22"/>
                <w:szCs w:val="22"/>
              </w:rPr>
              <w:t>&lt;</w:t>
            </w:r>
            <w:r w:rsidRPr="00AE61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46AA8">
              <w:rPr>
                <w:rFonts w:asciiTheme="majorHAnsi" w:hAnsiTheme="majorHAnsi" w:cstheme="majorHAnsi"/>
                <w:bCs/>
                <w:sz w:val="22"/>
                <w:szCs w:val="22"/>
                <w:lang w:val="en-NZ"/>
              </w:rPr>
              <w:t xml:space="preserve">Nb. Complete this </w:t>
            </w:r>
            <w:r w:rsidRPr="00AE611E">
              <w:rPr>
                <w:rFonts w:asciiTheme="majorHAnsi" w:hAnsiTheme="majorHAnsi" w:cstheme="majorHAnsi"/>
                <w:bCs/>
                <w:sz w:val="22"/>
                <w:szCs w:val="22"/>
                <w:lang w:val="en-NZ"/>
              </w:rPr>
              <w:t xml:space="preserve">section </w:t>
            </w:r>
            <w:r w:rsidR="00246AA8" w:rsidRPr="00AE611E">
              <w:rPr>
                <w:rFonts w:asciiTheme="majorHAnsi" w:hAnsiTheme="majorHAnsi" w:cstheme="majorHAnsi"/>
                <w:bCs/>
                <w:sz w:val="22"/>
                <w:szCs w:val="22"/>
                <w:lang w:val="en-NZ"/>
              </w:rPr>
              <w:t xml:space="preserve">ONLY </w:t>
            </w:r>
            <w:r w:rsidRPr="00AE611E">
              <w:rPr>
                <w:rFonts w:asciiTheme="majorHAnsi" w:hAnsiTheme="majorHAnsi" w:cstheme="majorHAnsi"/>
                <w:sz w:val="22"/>
                <w:szCs w:val="22"/>
              </w:rPr>
              <w:t xml:space="preserve">where the </w:t>
            </w:r>
            <w:r w:rsidR="00E74D5A">
              <w:rPr>
                <w:rFonts w:asciiTheme="majorHAnsi" w:hAnsiTheme="majorHAnsi" w:cstheme="majorHAnsi"/>
                <w:sz w:val="22"/>
                <w:szCs w:val="22"/>
              </w:rPr>
              <w:t>existing</w:t>
            </w:r>
            <w:r w:rsidRPr="00AE611E">
              <w:rPr>
                <w:rFonts w:asciiTheme="majorHAnsi" w:hAnsiTheme="majorHAnsi" w:cstheme="majorHAnsi"/>
                <w:sz w:val="22"/>
                <w:szCs w:val="22"/>
              </w:rPr>
              <w:t xml:space="preserve"> qualification will be offered </w:t>
            </w:r>
            <w:r w:rsidR="00CD27BB">
              <w:rPr>
                <w:rFonts w:asciiTheme="majorHAnsi" w:hAnsiTheme="majorHAnsi" w:cstheme="majorHAnsi"/>
                <w:sz w:val="22"/>
                <w:szCs w:val="22"/>
              </w:rPr>
              <w:t xml:space="preserve">offshore </w:t>
            </w:r>
            <w:r w:rsidRPr="00AE611E">
              <w:rPr>
                <w:rFonts w:asciiTheme="majorHAnsi" w:hAnsiTheme="majorHAnsi" w:cstheme="majorHAnsi"/>
                <w:sz w:val="22"/>
                <w:szCs w:val="22"/>
              </w:rPr>
              <w:t>by Massey University (</w:t>
            </w:r>
            <w:r w:rsidRPr="00AE611E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other than</w:t>
            </w:r>
            <w:r w:rsidRPr="00AE611E">
              <w:rPr>
                <w:rFonts w:asciiTheme="majorHAnsi" w:hAnsiTheme="majorHAnsi" w:cstheme="majorHAnsi"/>
                <w:sz w:val="22"/>
                <w:szCs w:val="22"/>
              </w:rPr>
              <w:t xml:space="preserve"> solely by distance delivery); Delete if not applicable&gt;</w:t>
            </w:r>
          </w:p>
        </w:tc>
      </w:tr>
    </w:tbl>
    <w:p w14:paraId="0548AA31" w14:textId="77777777" w:rsidR="005B2359" w:rsidRPr="00AE611E" w:rsidRDefault="005B2359" w:rsidP="005B2359">
      <w:pPr>
        <w:jc w:val="both"/>
        <w:rPr>
          <w:rFonts w:asciiTheme="majorHAnsi" w:hAnsiTheme="majorHAnsi" w:cstheme="majorHAnsi"/>
          <w:sz w:val="22"/>
          <w:szCs w:val="22"/>
          <w:lang w:val="en-NZ"/>
        </w:rPr>
      </w:pPr>
    </w:p>
    <w:p w14:paraId="0548AA32" w14:textId="77777777" w:rsidR="005B2359" w:rsidRPr="00AE611E" w:rsidRDefault="005B2359" w:rsidP="005B2359">
      <w:pPr>
        <w:rPr>
          <w:rFonts w:asciiTheme="majorHAnsi" w:hAnsiTheme="majorHAnsi" w:cstheme="majorHAnsi"/>
          <w:b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sz w:val="22"/>
          <w:szCs w:val="22"/>
          <w:lang w:val="en-NZ"/>
        </w:rPr>
        <w:t>Programme Design</w:t>
      </w:r>
    </w:p>
    <w:p w14:paraId="0548AA33" w14:textId="77777777" w:rsidR="005B2359" w:rsidRPr="00AE611E" w:rsidRDefault="005B2359" w:rsidP="005B2359">
      <w:pPr>
        <w:rPr>
          <w:rFonts w:asciiTheme="majorHAnsi" w:hAnsiTheme="majorHAnsi" w:cstheme="majorHAnsi"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sz w:val="22"/>
          <w:szCs w:val="22"/>
          <w:lang w:val="en-NZ"/>
        </w:rPr>
        <w:t>&lt;Provide evidence that the design of the programme is suited to delivery in the host country and suited to the needs of intended students.&gt;</w:t>
      </w:r>
    </w:p>
    <w:p w14:paraId="0548AA34" w14:textId="77777777" w:rsidR="005B2359" w:rsidRDefault="005B2359" w:rsidP="005B2359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35" w14:textId="77777777" w:rsidR="006A5256" w:rsidRPr="00AE611E" w:rsidRDefault="006A5256" w:rsidP="005B2359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36" w14:textId="77777777" w:rsidR="005B2359" w:rsidRPr="00AE611E" w:rsidRDefault="005B2359" w:rsidP="005B2359">
      <w:pPr>
        <w:rPr>
          <w:rFonts w:asciiTheme="majorHAnsi" w:hAnsiTheme="majorHAnsi" w:cstheme="majorHAnsi"/>
          <w:b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sz w:val="22"/>
          <w:szCs w:val="22"/>
          <w:lang w:val="en-NZ"/>
        </w:rPr>
        <w:t>Comparability of Onshore and Offshore Delivery</w:t>
      </w:r>
    </w:p>
    <w:p w14:paraId="0548AA37" w14:textId="77777777" w:rsidR="005B2359" w:rsidRPr="00AE611E" w:rsidRDefault="005B2359" w:rsidP="005B2359">
      <w:pPr>
        <w:rPr>
          <w:rFonts w:asciiTheme="majorHAnsi" w:hAnsiTheme="majorHAnsi" w:cstheme="majorHAnsi"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sz w:val="22"/>
          <w:szCs w:val="22"/>
          <w:lang w:val="en-NZ"/>
        </w:rPr>
        <w:t>&lt;Provide evidence that the following aspects of the programme to be delivered offshore are comparable with the NZ based programme delivery:</w:t>
      </w:r>
    </w:p>
    <w:p w14:paraId="0548AA38" w14:textId="77777777" w:rsidR="005B2359" w:rsidRPr="00AE611E" w:rsidRDefault="005B2359" w:rsidP="005B2359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AE611E">
        <w:rPr>
          <w:rFonts w:asciiTheme="majorHAnsi" w:hAnsiTheme="majorHAnsi" w:cstheme="majorHAnsi"/>
        </w:rPr>
        <w:t>Programme learning outcomes;</w:t>
      </w:r>
    </w:p>
    <w:p w14:paraId="0548AA39" w14:textId="77777777" w:rsidR="005B2359" w:rsidRPr="00AE611E" w:rsidRDefault="005B2359" w:rsidP="005B2359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AE611E">
        <w:rPr>
          <w:rFonts w:asciiTheme="majorHAnsi" w:hAnsiTheme="majorHAnsi" w:cstheme="majorHAnsi"/>
        </w:rPr>
        <w:t>Content;</w:t>
      </w:r>
    </w:p>
    <w:p w14:paraId="0548AA3A" w14:textId="77777777" w:rsidR="005B2359" w:rsidRPr="00AE611E" w:rsidRDefault="005B2359" w:rsidP="005B2359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AE611E">
        <w:rPr>
          <w:rFonts w:asciiTheme="majorHAnsi" w:hAnsiTheme="majorHAnsi" w:cstheme="majorHAnsi"/>
        </w:rPr>
        <w:t>Acceptability to the relevant academic bodies, employers, industry bodies, professional bodies and other relevant bodies;</w:t>
      </w:r>
    </w:p>
    <w:p w14:paraId="0548AA3B" w14:textId="77777777" w:rsidR="005B2359" w:rsidRPr="00AE611E" w:rsidRDefault="005B2359" w:rsidP="005B2359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AE611E">
        <w:rPr>
          <w:rFonts w:asciiTheme="majorHAnsi" w:hAnsiTheme="majorHAnsi" w:cstheme="majorHAnsi"/>
        </w:rPr>
        <w:t>Student workload (credit value, level and duration).&gt;</w:t>
      </w:r>
    </w:p>
    <w:p w14:paraId="0548AA3C" w14:textId="77777777" w:rsidR="00B97F06" w:rsidRDefault="00B97F06" w:rsidP="005B2359">
      <w:pPr>
        <w:rPr>
          <w:rFonts w:asciiTheme="majorHAnsi" w:hAnsiTheme="majorHAnsi" w:cstheme="majorHAnsi"/>
          <w:b/>
          <w:sz w:val="22"/>
          <w:szCs w:val="22"/>
          <w:lang w:val="en-NZ"/>
        </w:rPr>
      </w:pPr>
    </w:p>
    <w:p w14:paraId="0548AA3D" w14:textId="77777777" w:rsidR="005B2359" w:rsidRPr="00AE611E" w:rsidRDefault="005B2359" w:rsidP="005B2359">
      <w:pPr>
        <w:rPr>
          <w:rFonts w:asciiTheme="majorHAnsi" w:hAnsiTheme="majorHAnsi" w:cstheme="majorHAnsi"/>
          <w:b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sz w:val="22"/>
          <w:szCs w:val="22"/>
          <w:lang w:val="en-NZ"/>
        </w:rPr>
        <w:t>Availability of Resources</w:t>
      </w:r>
    </w:p>
    <w:p w14:paraId="0548AA3E" w14:textId="77777777" w:rsidR="005B2359" w:rsidRPr="00AE611E" w:rsidRDefault="005B2359" w:rsidP="005B2359">
      <w:pPr>
        <w:rPr>
          <w:rFonts w:asciiTheme="majorHAnsi" w:hAnsiTheme="majorHAnsi" w:cstheme="majorHAnsi"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sz w:val="22"/>
          <w:szCs w:val="22"/>
          <w:lang w:val="en-NZ"/>
        </w:rPr>
        <w:t>&lt;Provide evidence that appropriate resources, including academic staff, are available to deliver the programme.&gt;</w:t>
      </w:r>
    </w:p>
    <w:p w14:paraId="0548AA3F" w14:textId="77777777" w:rsidR="005B2359" w:rsidRPr="00AE611E" w:rsidRDefault="005B2359" w:rsidP="005B2359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40" w14:textId="77777777" w:rsidR="00B97F06" w:rsidRDefault="00B97F06" w:rsidP="005B2359">
      <w:pPr>
        <w:rPr>
          <w:rFonts w:asciiTheme="majorHAnsi" w:hAnsiTheme="majorHAnsi" w:cstheme="majorHAnsi"/>
          <w:b/>
          <w:sz w:val="22"/>
          <w:szCs w:val="22"/>
          <w:lang w:val="en-NZ"/>
        </w:rPr>
      </w:pPr>
    </w:p>
    <w:p w14:paraId="0548AA41" w14:textId="77777777" w:rsidR="005B2359" w:rsidRPr="00AE611E" w:rsidRDefault="005B2359" w:rsidP="005B2359">
      <w:pPr>
        <w:rPr>
          <w:rFonts w:asciiTheme="majorHAnsi" w:hAnsiTheme="majorHAnsi" w:cstheme="majorHAnsi"/>
          <w:b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sz w:val="22"/>
          <w:szCs w:val="22"/>
          <w:lang w:val="en-NZ"/>
        </w:rPr>
        <w:t>Consistency of Assessment</w:t>
      </w:r>
    </w:p>
    <w:p w14:paraId="0548AA42" w14:textId="77777777" w:rsidR="005B2359" w:rsidRPr="00AE611E" w:rsidRDefault="005B2359" w:rsidP="005B2359">
      <w:pPr>
        <w:rPr>
          <w:rFonts w:asciiTheme="majorHAnsi" w:hAnsiTheme="majorHAnsi" w:cstheme="majorHAnsi"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sz w:val="22"/>
          <w:szCs w:val="22"/>
          <w:lang w:val="en-NZ"/>
        </w:rPr>
        <w:t>&lt;Provide evidence that assessment methods, criteria and moderation procedures are consistent with NZ based programme delivery.&gt;</w:t>
      </w:r>
    </w:p>
    <w:p w14:paraId="0548AA43" w14:textId="77777777" w:rsidR="005B2359" w:rsidRPr="00AE611E" w:rsidRDefault="005B2359" w:rsidP="005B2359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44" w14:textId="77777777" w:rsidR="00B97F06" w:rsidRDefault="00B97F06" w:rsidP="005B2359">
      <w:pPr>
        <w:rPr>
          <w:rFonts w:asciiTheme="majorHAnsi" w:hAnsiTheme="majorHAnsi" w:cstheme="majorHAnsi"/>
          <w:b/>
          <w:sz w:val="22"/>
          <w:szCs w:val="22"/>
          <w:lang w:val="en-NZ"/>
        </w:rPr>
      </w:pPr>
    </w:p>
    <w:p w14:paraId="0548AA45" w14:textId="77777777" w:rsidR="005B2359" w:rsidRPr="00AE611E" w:rsidRDefault="005B2359" w:rsidP="005B2359">
      <w:pPr>
        <w:rPr>
          <w:rFonts w:asciiTheme="majorHAnsi" w:hAnsiTheme="majorHAnsi" w:cstheme="majorHAnsi"/>
          <w:b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sz w:val="22"/>
          <w:szCs w:val="22"/>
          <w:lang w:val="en-NZ"/>
        </w:rPr>
        <w:t>Support Services</w:t>
      </w:r>
    </w:p>
    <w:p w14:paraId="0548AA46" w14:textId="77777777" w:rsidR="005B2359" w:rsidRPr="00AE611E" w:rsidRDefault="005B2359" w:rsidP="005B2359">
      <w:pPr>
        <w:rPr>
          <w:rFonts w:asciiTheme="majorHAnsi" w:hAnsiTheme="majorHAnsi" w:cstheme="majorHAnsi"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sz w:val="22"/>
          <w:szCs w:val="22"/>
          <w:lang w:val="en-NZ"/>
        </w:rPr>
        <w:t>&lt;Provide evidence that effective student and academic support services are provided together with relevant and accurate information for intending and enrolled students.&gt;</w:t>
      </w:r>
    </w:p>
    <w:p w14:paraId="0548AA47" w14:textId="77777777" w:rsidR="005B2359" w:rsidRPr="00AE611E" w:rsidRDefault="005B2359" w:rsidP="005B2359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48" w14:textId="77777777" w:rsidR="00B97F06" w:rsidRDefault="00B97F06" w:rsidP="005B2359">
      <w:pPr>
        <w:rPr>
          <w:rFonts w:asciiTheme="majorHAnsi" w:hAnsiTheme="majorHAnsi" w:cstheme="majorHAnsi"/>
          <w:b/>
          <w:sz w:val="22"/>
          <w:szCs w:val="22"/>
          <w:lang w:val="en-NZ"/>
        </w:rPr>
      </w:pPr>
    </w:p>
    <w:p w14:paraId="0548AA49" w14:textId="77777777" w:rsidR="005B2359" w:rsidRPr="00AE611E" w:rsidRDefault="005B2359" w:rsidP="005B2359">
      <w:pPr>
        <w:rPr>
          <w:rFonts w:asciiTheme="majorHAnsi" w:hAnsiTheme="majorHAnsi" w:cstheme="majorHAnsi"/>
          <w:b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sz w:val="22"/>
          <w:szCs w:val="22"/>
          <w:lang w:val="en-NZ"/>
        </w:rPr>
        <w:t>Provisions for Management of Students Should Offshore Delivery Cease</w:t>
      </w:r>
    </w:p>
    <w:p w14:paraId="0548AA4A" w14:textId="77777777" w:rsidR="005B2359" w:rsidRPr="00AE611E" w:rsidRDefault="005B2359" w:rsidP="005B2359">
      <w:pPr>
        <w:rPr>
          <w:rFonts w:asciiTheme="majorHAnsi" w:hAnsiTheme="majorHAnsi" w:cstheme="majorHAnsi"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sz w:val="22"/>
          <w:szCs w:val="22"/>
          <w:lang w:val="en-NZ"/>
        </w:rPr>
        <w:t>&lt;Provide evidence that</w:t>
      </w:r>
      <w:r w:rsidRPr="00AE611E">
        <w:rPr>
          <w:rFonts w:asciiTheme="majorHAnsi" w:hAnsiTheme="majorHAnsi" w:cstheme="majorHAnsi"/>
          <w:b/>
          <w:sz w:val="22"/>
          <w:szCs w:val="22"/>
          <w:lang w:val="en-NZ"/>
        </w:rPr>
        <w:t xml:space="preserve"> </w:t>
      </w:r>
      <w:r w:rsidRPr="00AE611E">
        <w:rPr>
          <w:rFonts w:asciiTheme="majorHAnsi" w:hAnsiTheme="majorHAnsi" w:cstheme="majorHAnsi"/>
          <w:sz w:val="22"/>
          <w:szCs w:val="22"/>
          <w:lang w:val="en-NZ"/>
        </w:rPr>
        <w:t>provisions for the management of students are in place should the offshore delivery of the programme cease.&gt;</w:t>
      </w:r>
    </w:p>
    <w:p w14:paraId="0548AA4B" w14:textId="77777777" w:rsidR="005B2359" w:rsidRPr="00AE611E" w:rsidRDefault="005B2359" w:rsidP="005B2359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4C" w14:textId="77777777" w:rsidR="00B97F06" w:rsidRDefault="00B97F06" w:rsidP="005B2359">
      <w:pPr>
        <w:rPr>
          <w:rFonts w:asciiTheme="majorHAnsi" w:hAnsiTheme="majorHAnsi" w:cstheme="majorHAnsi"/>
          <w:b/>
          <w:sz w:val="22"/>
          <w:szCs w:val="22"/>
          <w:lang w:val="en-NZ"/>
        </w:rPr>
      </w:pPr>
    </w:p>
    <w:p w14:paraId="0548AA4D" w14:textId="77777777" w:rsidR="005B2359" w:rsidRPr="00AE611E" w:rsidRDefault="005B2359" w:rsidP="005B2359">
      <w:pPr>
        <w:rPr>
          <w:rFonts w:asciiTheme="majorHAnsi" w:hAnsiTheme="majorHAnsi" w:cstheme="majorHAnsi"/>
          <w:b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sz w:val="22"/>
          <w:szCs w:val="22"/>
          <w:lang w:val="en-NZ"/>
        </w:rPr>
        <w:t>Quality Assurance of Offshore Programme</w:t>
      </w:r>
    </w:p>
    <w:p w14:paraId="0548AA4E" w14:textId="77777777" w:rsidR="005A6300" w:rsidRPr="00AE611E" w:rsidRDefault="005B2359" w:rsidP="005B2359">
      <w:pPr>
        <w:rPr>
          <w:rFonts w:asciiTheme="majorHAnsi" w:hAnsiTheme="majorHAnsi" w:cstheme="majorHAnsi"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sz w:val="22"/>
          <w:szCs w:val="22"/>
          <w:lang w:val="en-NZ"/>
        </w:rPr>
        <w:t>&lt;Provide evidence that</w:t>
      </w:r>
      <w:r w:rsidRPr="00AE611E">
        <w:rPr>
          <w:rFonts w:asciiTheme="majorHAnsi" w:hAnsiTheme="majorHAnsi" w:cstheme="majorHAnsi"/>
          <w:b/>
          <w:sz w:val="22"/>
          <w:szCs w:val="22"/>
          <w:lang w:val="en-NZ"/>
        </w:rPr>
        <w:t xml:space="preserve"> </w:t>
      </w:r>
      <w:r w:rsidRPr="00AE611E">
        <w:rPr>
          <w:rFonts w:asciiTheme="majorHAnsi" w:hAnsiTheme="majorHAnsi" w:cstheme="majorHAnsi"/>
          <w:sz w:val="22"/>
          <w:szCs w:val="22"/>
          <w:lang w:val="en-NZ"/>
        </w:rPr>
        <w:t>the offshore delivery of the programme has been included in quality assurance systems.&gt;</w:t>
      </w:r>
    </w:p>
    <w:p w14:paraId="0548AA4F" w14:textId="77777777" w:rsidR="00FE174B" w:rsidRPr="00AE611E" w:rsidRDefault="00FE174B" w:rsidP="00F624A4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50" w14:textId="77777777" w:rsidR="00B97F06" w:rsidRDefault="00B97F06">
      <w:pPr>
        <w:rPr>
          <w:rFonts w:asciiTheme="majorHAnsi" w:hAnsiTheme="majorHAnsi" w:cstheme="majorHAnsi"/>
          <w:sz w:val="22"/>
          <w:szCs w:val="22"/>
          <w:lang w:val="en-NZ"/>
        </w:rPr>
      </w:pPr>
      <w:r>
        <w:rPr>
          <w:rFonts w:asciiTheme="majorHAnsi" w:hAnsiTheme="majorHAnsi" w:cstheme="majorHAnsi"/>
          <w:sz w:val="22"/>
          <w:szCs w:val="22"/>
          <w:lang w:val="en-NZ"/>
        </w:rPr>
        <w:br w:type="page"/>
      </w:r>
    </w:p>
    <w:p w14:paraId="0548AA51" w14:textId="77777777" w:rsidR="005B2359" w:rsidRPr="00AE611E" w:rsidRDefault="005B2359" w:rsidP="00F624A4">
      <w:pPr>
        <w:rPr>
          <w:rFonts w:asciiTheme="majorHAnsi" w:hAnsiTheme="majorHAnsi" w:cstheme="majorHAnsi"/>
          <w:sz w:val="22"/>
          <w:szCs w:val="22"/>
          <w:lang w:val="en-N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FE174B" w:rsidRPr="00AE611E" w14:paraId="0548AA54" w14:textId="77777777" w:rsidTr="00FE174B">
        <w:trPr>
          <w:trHeight w:val="267"/>
        </w:trPr>
        <w:tc>
          <w:tcPr>
            <w:tcW w:w="9322" w:type="dxa"/>
            <w:shd w:val="clear" w:color="auto" w:fill="C6D9F1" w:themeFill="text2" w:themeFillTint="33"/>
            <w:vAlign w:val="center"/>
          </w:tcPr>
          <w:p w14:paraId="0548AA52" w14:textId="77777777" w:rsidR="00FE174B" w:rsidRPr="00AE611E" w:rsidRDefault="00AE611E" w:rsidP="00863C6E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E611E">
              <w:rPr>
                <w:rFonts w:asciiTheme="majorHAnsi" w:hAnsiTheme="majorHAnsi" w:cstheme="majorHAnsi"/>
                <w:b/>
                <w:sz w:val="22"/>
                <w:szCs w:val="22"/>
              </w:rPr>
              <w:t>Arrangements for qualification with significant contributions from overseas institut</w:t>
            </w:r>
            <w:r w:rsidR="00AA7114">
              <w:rPr>
                <w:rFonts w:asciiTheme="majorHAnsi" w:hAnsiTheme="majorHAnsi" w:cstheme="majorHAnsi"/>
                <w:b/>
                <w:sz w:val="22"/>
                <w:szCs w:val="22"/>
              </w:rPr>
              <w:t>ion</w:t>
            </w:r>
          </w:p>
          <w:p w14:paraId="0548AA53" w14:textId="77777777" w:rsidR="00FE174B" w:rsidRPr="00AE611E" w:rsidRDefault="00FE174B" w:rsidP="00AA7114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AE611E">
              <w:rPr>
                <w:rFonts w:asciiTheme="majorHAnsi" w:hAnsiTheme="majorHAnsi" w:cstheme="majorHAnsi"/>
                <w:bCs/>
                <w:sz w:val="22"/>
                <w:szCs w:val="22"/>
              </w:rPr>
              <w:t>&lt;</w:t>
            </w:r>
            <w:r w:rsidRPr="00AE61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E611E">
              <w:rPr>
                <w:rFonts w:asciiTheme="majorHAnsi" w:hAnsiTheme="majorHAnsi" w:cstheme="majorHAnsi"/>
                <w:bCs/>
                <w:sz w:val="22"/>
                <w:szCs w:val="22"/>
                <w:lang w:val="en-NZ"/>
              </w:rPr>
              <w:t xml:space="preserve">Nb. </w:t>
            </w:r>
            <w:r w:rsidR="00AE611E">
              <w:rPr>
                <w:rFonts w:asciiTheme="majorHAnsi" w:hAnsiTheme="majorHAnsi" w:cstheme="majorHAnsi"/>
                <w:bCs/>
                <w:sz w:val="22"/>
                <w:szCs w:val="22"/>
                <w:lang w:val="en-NZ"/>
              </w:rPr>
              <w:t>Complete</w:t>
            </w:r>
            <w:r w:rsidRPr="00AE611E">
              <w:rPr>
                <w:rFonts w:asciiTheme="majorHAnsi" w:hAnsiTheme="majorHAnsi" w:cstheme="majorHAnsi"/>
                <w:bCs/>
                <w:sz w:val="22"/>
                <w:szCs w:val="22"/>
                <w:lang w:val="en-NZ"/>
              </w:rPr>
              <w:t xml:space="preserve"> this sub-section </w:t>
            </w:r>
            <w:r w:rsidRPr="00AE611E">
              <w:rPr>
                <w:rFonts w:asciiTheme="majorHAnsi" w:hAnsiTheme="majorHAnsi" w:cstheme="majorHAnsi"/>
                <w:sz w:val="22"/>
                <w:szCs w:val="22"/>
              </w:rPr>
              <w:t xml:space="preserve">ONLY where </w:t>
            </w:r>
            <w:r w:rsidR="00AE611E">
              <w:rPr>
                <w:rFonts w:asciiTheme="majorHAnsi" w:hAnsiTheme="majorHAnsi" w:cstheme="majorHAnsi"/>
                <w:sz w:val="22"/>
                <w:szCs w:val="22"/>
              </w:rPr>
              <w:t>it is</w:t>
            </w:r>
            <w:r w:rsidRPr="00AE611E">
              <w:rPr>
                <w:rFonts w:asciiTheme="majorHAnsi" w:hAnsiTheme="majorHAnsi" w:cstheme="majorHAnsi"/>
                <w:sz w:val="22"/>
                <w:szCs w:val="22"/>
              </w:rPr>
              <w:t xml:space="preserve"> proposed </w:t>
            </w:r>
            <w:r w:rsidR="00AE611E">
              <w:rPr>
                <w:rFonts w:asciiTheme="majorHAnsi" w:hAnsiTheme="majorHAnsi" w:cstheme="majorHAnsi"/>
                <w:sz w:val="22"/>
                <w:szCs w:val="22"/>
              </w:rPr>
              <w:t>that a</w:t>
            </w:r>
            <w:r w:rsidR="00E74D5A">
              <w:rPr>
                <w:rFonts w:asciiTheme="majorHAnsi" w:hAnsiTheme="majorHAnsi" w:cstheme="majorHAnsi"/>
                <w:sz w:val="22"/>
                <w:szCs w:val="22"/>
              </w:rPr>
              <w:t>n existing qualification</w:t>
            </w:r>
            <w:r w:rsidRPr="00AE611E">
              <w:rPr>
                <w:rFonts w:asciiTheme="majorHAnsi" w:hAnsiTheme="majorHAnsi" w:cstheme="majorHAnsi"/>
                <w:sz w:val="22"/>
                <w:szCs w:val="22"/>
              </w:rPr>
              <w:t xml:space="preserve"> will be jointly awarded </w:t>
            </w:r>
            <w:r w:rsidRPr="00AE611E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and/or</w:t>
            </w:r>
            <w:r w:rsidRPr="00AE611E">
              <w:rPr>
                <w:rFonts w:asciiTheme="majorHAnsi" w:hAnsiTheme="majorHAnsi" w:cstheme="majorHAnsi"/>
                <w:sz w:val="22"/>
                <w:szCs w:val="22"/>
              </w:rPr>
              <w:t xml:space="preserve"> will have significant contributions (&gt;60 credits, or entire core, or entire majoring subject) from an overseas institution(s). </w:t>
            </w:r>
            <w:r w:rsidR="0001158B" w:rsidRPr="00AE611E">
              <w:rPr>
                <w:rFonts w:asciiTheme="majorHAnsi" w:hAnsiTheme="majorHAnsi" w:cstheme="majorHAnsi"/>
                <w:sz w:val="22"/>
                <w:szCs w:val="22"/>
              </w:rPr>
              <w:t>Include</w:t>
            </w:r>
            <w:r w:rsidRPr="00AE611E">
              <w:rPr>
                <w:rFonts w:asciiTheme="majorHAnsi" w:hAnsiTheme="majorHAnsi" w:cstheme="majorHAnsi"/>
                <w:sz w:val="22"/>
                <w:szCs w:val="22"/>
              </w:rPr>
              <w:t xml:space="preserve"> relevant information below </w:t>
            </w:r>
            <w:r w:rsidRPr="00246AA8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and</w:t>
            </w:r>
            <w:r w:rsidRPr="00AE611E">
              <w:rPr>
                <w:rFonts w:asciiTheme="majorHAnsi" w:hAnsiTheme="majorHAnsi" w:cstheme="majorHAnsi"/>
                <w:sz w:val="22"/>
                <w:szCs w:val="22"/>
              </w:rPr>
              <w:t xml:space="preserve"> append </w:t>
            </w:r>
            <w:r w:rsidR="00FE593B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Pr="00AE611E">
              <w:rPr>
                <w:rFonts w:asciiTheme="majorHAnsi" w:hAnsiTheme="majorHAnsi" w:cstheme="majorHAnsi"/>
                <w:sz w:val="22"/>
                <w:szCs w:val="22"/>
              </w:rPr>
              <w:t xml:space="preserve">formal agreement addressing all </w:t>
            </w:r>
            <w:r w:rsidRPr="00AE611E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requirements as specified in CUAP Functions and Procedures, Appendix E</w:t>
            </w:r>
            <w:r w:rsidRPr="00AE611E">
              <w:rPr>
                <w:rFonts w:asciiTheme="majorHAnsi" w:hAnsiTheme="majorHAnsi" w:cstheme="majorHAnsi"/>
                <w:sz w:val="22"/>
                <w:szCs w:val="22"/>
              </w:rPr>
              <w:t>);</w:t>
            </w:r>
            <w:r w:rsidR="00AE61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E611E" w:rsidRPr="000850DD">
              <w:rPr>
                <w:rFonts w:asciiTheme="majorHAnsi" w:hAnsiTheme="majorHAnsi" w:cstheme="majorHAnsi"/>
                <w:sz w:val="22"/>
                <w:szCs w:val="22"/>
              </w:rPr>
              <w:t xml:space="preserve">Section A and B </w:t>
            </w:r>
            <w:r w:rsidR="00E74D5A" w:rsidRPr="000850DD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AE611E" w:rsidRPr="000850DD">
              <w:rPr>
                <w:rFonts w:asciiTheme="majorHAnsi" w:hAnsiTheme="majorHAnsi" w:cstheme="majorHAnsi"/>
                <w:sz w:val="22"/>
                <w:szCs w:val="22"/>
              </w:rPr>
              <w:t>below</w:t>
            </w:r>
            <w:r w:rsidR="00E74D5A" w:rsidRPr="000850D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="00AE611E" w:rsidRPr="000850DD">
              <w:rPr>
                <w:rFonts w:asciiTheme="majorHAnsi" w:hAnsiTheme="majorHAnsi" w:cstheme="majorHAnsi"/>
                <w:sz w:val="22"/>
                <w:szCs w:val="22"/>
              </w:rPr>
              <w:t xml:space="preserve"> must also be completed.</w:t>
            </w:r>
            <w:r w:rsidR="00AE611E">
              <w:rPr>
                <w:rFonts w:asciiTheme="majorHAnsi" w:hAnsiTheme="majorHAnsi" w:cstheme="majorHAnsi"/>
                <w:sz w:val="22"/>
                <w:szCs w:val="22"/>
              </w:rPr>
              <w:t xml:space="preserve">  D</w:t>
            </w:r>
            <w:r w:rsidRPr="00AE611E">
              <w:rPr>
                <w:rFonts w:asciiTheme="majorHAnsi" w:hAnsiTheme="majorHAnsi" w:cstheme="majorHAnsi"/>
                <w:sz w:val="22"/>
                <w:szCs w:val="22"/>
              </w:rPr>
              <w:t xml:space="preserve">elete </w:t>
            </w:r>
            <w:r w:rsidR="00AA7114">
              <w:rPr>
                <w:rFonts w:asciiTheme="majorHAnsi" w:hAnsiTheme="majorHAnsi" w:cstheme="majorHAnsi"/>
                <w:sz w:val="22"/>
                <w:szCs w:val="22"/>
              </w:rPr>
              <w:t>entire</w:t>
            </w:r>
            <w:r w:rsidR="00246A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E611E">
              <w:rPr>
                <w:rFonts w:asciiTheme="majorHAnsi" w:hAnsiTheme="majorHAnsi" w:cstheme="majorHAnsi"/>
                <w:sz w:val="22"/>
                <w:szCs w:val="22"/>
              </w:rPr>
              <w:t>section if not applicable.&gt;</w:t>
            </w:r>
          </w:p>
        </w:tc>
      </w:tr>
    </w:tbl>
    <w:p w14:paraId="0548AA55" w14:textId="77777777" w:rsidR="005361AF" w:rsidRPr="00AE611E" w:rsidRDefault="005361AF" w:rsidP="005361AF">
      <w:pPr>
        <w:rPr>
          <w:rFonts w:asciiTheme="majorHAnsi" w:hAnsiTheme="majorHAnsi" w:cstheme="majorHAnsi"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sz w:val="22"/>
          <w:szCs w:val="22"/>
          <w:lang w:val="en-N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48AA56" w14:textId="77777777" w:rsidR="005361AF" w:rsidRPr="00AE611E" w:rsidRDefault="005361AF" w:rsidP="005361AF">
      <w:pPr>
        <w:rPr>
          <w:rFonts w:asciiTheme="majorHAnsi" w:hAnsiTheme="majorHAnsi" w:cstheme="majorHAnsi"/>
          <w:b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sz w:val="22"/>
          <w:szCs w:val="22"/>
          <w:lang w:val="en-NZ"/>
        </w:rPr>
        <w:t xml:space="preserve">Contribution from </w:t>
      </w:r>
      <w:r w:rsidR="00E42FFD" w:rsidRPr="00AE611E">
        <w:rPr>
          <w:rFonts w:asciiTheme="majorHAnsi" w:hAnsiTheme="majorHAnsi" w:cstheme="majorHAnsi"/>
          <w:b/>
          <w:sz w:val="22"/>
          <w:szCs w:val="22"/>
          <w:lang w:val="en-NZ"/>
        </w:rPr>
        <w:t xml:space="preserve">Overseas </w:t>
      </w:r>
      <w:r w:rsidRPr="00AE611E">
        <w:rPr>
          <w:rFonts w:asciiTheme="majorHAnsi" w:hAnsiTheme="majorHAnsi" w:cstheme="majorHAnsi"/>
          <w:b/>
          <w:sz w:val="22"/>
          <w:szCs w:val="22"/>
          <w:lang w:val="en-NZ"/>
        </w:rPr>
        <w:t>Partner Institution</w:t>
      </w:r>
    </w:p>
    <w:p w14:paraId="0548AA57" w14:textId="77777777" w:rsidR="005361AF" w:rsidRPr="00AE611E" w:rsidRDefault="005361AF" w:rsidP="005361AF">
      <w:pPr>
        <w:rPr>
          <w:rFonts w:asciiTheme="majorHAnsi" w:hAnsiTheme="majorHAnsi" w:cstheme="majorHAnsi"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sz w:val="22"/>
          <w:szCs w:val="22"/>
          <w:lang w:val="en-NZ"/>
        </w:rPr>
        <w:t>Details of the relevant contributions of the partner institutions are provided in Sections A and B of the proposal.</w:t>
      </w:r>
    </w:p>
    <w:p w14:paraId="0548AA58" w14:textId="77777777" w:rsidR="005361AF" w:rsidRPr="00AE611E" w:rsidRDefault="005361AF" w:rsidP="005361AF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</w:p>
    <w:p w14:paraId="0548AA59" w14:textId="77777777" w:rsidR="00B97F06" w:rsidRDefault="00B97F06" w:rsidP="005361AF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</w:p>
    <w:p w14:paraId="0548AA5A" w14:textId="77777777" w:rsidR="005361AF" w:rsidRPr="00AE611E" w:rsidRDefault="005361AF" w:rsidP="005361AF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bCs/>
          <w:sz w:val="22"/>
          <w:szCs w:val="22"/>
          <w:lang w:val="en-NZ"/>
        </w:rPr>
        <w:t>Formal Agreement</w:t>
      </w:r>
    </w:p>
    <w:p w14:paraId="0548AA5B" w14:textId="77777777" w:rsidR="005361AF" w:rsidRPr="00AE611E" w:rsidRDefault="005361AF" w:rsidP="005361AF">
      <w:pPr>
        <w:jc w:val="both"/>
        <w:rPr>
          <w:rFonts w:asciiTheme="majorHAnsi" w:hAnsiTheme="majorHAnsi" w:cstheme="majorHAnsi"/>
          <w:bCs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Cs/>
          <w:sz w:val="22"/>
          <w:szCs w:val="22"/>
          <w:lang w:val="en-NZ"/>
        </w:rPr>
        <w:t xml:space="preserve">Details of the agreed arrangements with &lt;overseas partner institution&gt; in respect to their significant contributions to the proposed &lt;qualification&gt; are appended. </w:t>
      </w:r>
    </w:p>
    <w:p w14:paraId="0548AA5C" w14:textId="77777777" w:rsidR="005361AF" w:rsidRPr="00AE611E" w:rsidRDefault="005361AF" w:rsidP="005361AF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5D" w14:textId="77777777" w:rsidR="005361AF" w:rsidRPr="00AE611E" w:rsidRDefault="005361AF" w:rsidP="005361AF">
      <w:pPr>
        <w:rPr>
          <w:rFonts w:asciiTheme="majorHAnsi" w:hAnsiTheme="majorHAnsi" w:cstheme="majorHAnsi"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sz w:val="22"/>
          <w:szCs w:val="22"/>
          <w:lang w:val="en-NZ"/>
        </w:rPr>
        <w:t xml:space="preserve">&lt;Append the formal agreement with the partnering institution(s) which </w:t>
      </w:r>
      <w:r w:rsidRPr="00E348AF">
        <w:rPr>
          <w:rFonts w:asciiTheme="majorHAnsi" w:hAnsiTheme="majorHAnsi" w:cstheme="majorHAnsi"/>
          <w:sz w:val="22"/>
          <w:szCs w:val="22"/>
          <w:u w:val="single"/>
          <w:lang w:val="en-NZ"/>
        </w:rPr>
        <w:t>must include</w:t>
      </w:r>
      <w:r w:rsidRPr="00AE611E">
        <w:rPr>
          <w:rFonts w:asciiTheme="majorHAnsi" w:hAnsiTheme="majorHAnsi" w:cstheme="majorHAnsi"/>
          <w:sz w:val="22"/>
          <w:szCs w:val="22"/>
          <w:lang w:val="en-NZ"/>
        </w:rPr>
        <w:t xml:space="preserve"> all requirements as specified in CUAP Functions and Procedures, Appendix E)&gt; </w:t>
      </w:r>
    </w:p>
    <w:p w14:paraId="0548AA5E" w14:textId="77777777" w:rsidR="005361AF" w:rsidRPr="00AE611E" w:rsidRDefault="005361AF" w:rsidP="00F624A4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5F" w14:textId="77777777" w:rsidR="00B97F06" w:rsidRDefault="00B97F06" w:rsidP="00863C6E">
      <w:pPr>
        <w:rPr>
          <w:rFonts w:asciiTheme="majorHAnsi" w:hAnsiTheme="majorHAnsi" w:cstheme="majorHAnsi"/>
          <w:b/>
          <w:sz w:val="22"/>
          <w:szCs w:val="22"/>
          <w:lang w:val="en-NZ"/>
        </w:rPr>
      </w:pPr>
    </w:p>
    <w:p w14:paraId="0548AA60" w14:textId="77777777" w:rsidR="00863C6E" w:rsidRPr="00AE611E" w:rsidRDefault="00863C6E" w:rsidP="00863C6E">
      <w:pPr>
        <w:rPr>
          <w:rFonts w:asciiTheme="majorHAnsi" w:hAnsiTheme="majorHAnsi" w:cstheme="majorHAnsi"/>
          <w:b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sz w:val="22"/>
          <w:szCs w:val="22"/>
          <w:lang w:val="en-NZ"/>
        </w:rPr>
        <w:t>Standing of Overseas Institution(s)</w:t>
      </w:r>
    </w:p>
    <w:p w14:paraId="0548AA61" w14:textId="77777777" w:rsidR="00863C6E" w:rsidRPr="00AE611E" w:rsidRDefault="00246AA8" w:rsidP="00863C6E">
      <w:pPr>
        <w:rPr>
          <w:rFonts w:asciiTheme="majorHAnsi" w:hAnsiTheme="majorHAnsi" w:cstheme="majorHAnsi"/>
          <w:sz w:val="22"/>
          <w:szCs w:val="22"/>
          <w:lang w:val="en-NZ"/>
        </w:rPr>
      </w:pPr>
      <w:r>
        <w:rPr>
          <w:rFonts w:asciiTheme="majorHAnsi" w:hAnsiTheme="majorHAnsi" w:cstheme="majorHAnsi"/>
          <w:sz w:val="22"/>
          <w:szCs w:val="22"/>
          <w:lang w:val="en-NZ"/>
        </w:rPr>
        <w:t>&lt;P</w:t>
      </w:r>
      <w:r w:rsidR="00863C6E" w:rsidRPr="00AE611E">
        <w:rPr>
          <w:rFonts w:asciiTheme="majorHAnsi" w:hAnsiTheme="majorHAnsi" w:cstheme="majorHAnsi"/>
          <w:sz w:val="22"/>
          <w:szCs w:val="22"/>
          <w:lang w:val="en-NZ"/>
        </w:rPr>
        <w:t>rovide a statement on the standing of the overseas institution(s) and sufficient</w:t>
      </w:r>
      <w:r w:rsidR="00E348AF">
        <w:rPr>
          <w:rFonts w:asciiTheme="majorHAnsi" w:hAnsiTheme="majorHAnsi" w:cstheme="majorHAnsi"/>
          <w:sz w:val="22"/>
          <w:szCs w:val="22"/>
          <w:lang w:val="en-NZ"/>
        </w:rPr>
        <w:t xml:space="preserve"> information to ensure that CUA</w:t>
      </w:r>
      <w:r w:rsidR="00863C6E" w:rsidRPr="00AE611E">
        <w:rPr>
          <w:rFonts w:asciiTheme="majorHAnsi" w:hAnsiTheme="majorHAnsi" w:cstheme="majorHAnsi"/>
          <w:sz w:val="22"/>
          <w:szCs w:val="22"/>
          <w:lang w:val="en-NZ"/>
        </w:rPr>
        <w:t>P recognises the overseas Institution(s) as meeting the appropriate quality and programme requirements, that are essentially equivalent to those expected by a New Zealand University; delete if not applicable&gt;</w:t>
      </w:r>
    </w:p>
    <w:p w14:paraId="0548AA62" w14:textId="77777777" w:rsidR="00863C6E" w:rsidRPr="00AE611E" w:rsidRDefault="00863C6E" w:rsidP="00863C6E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63" w14:textId="77777777" w:rsidR="00B97F06" w:rsidRDefault="00B97F06" w:rsidP="00863C6E">
      <w:pPr>
        <w:rPr>
          <w:rFonts w:asciiTheme="majorHAnsi" w:hAnsiTheme="majorHAnsi" w:cstheme="majorHAnsi"/>
          <w:b/>
          <w:sz w:val="22"/>
          <w:szCs w:val="22"/>
          <w:lang w:val="en-NZ"/>
        </w:rPr>
      </w:pPr>
    </w:p>
    <w:p w14:paraId="0548AA64" w14:textId="77777777" w:rsidR="00863C6E" w:rsidRPr="00AE611E" w:rsidRDefault="00863C6E" w:rsidP="00863C6E">
      <w:pPr>
        <w:rPr>
          <w:rFonts w:asciiTheme="majorHAnsi" w:hAnsiTheme="majorHAnsi" w:cstheme="majorHAnsi"/>
          <w:b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sz w:val="22"/>
          <w:szCs w:val="22"/>
          <w:lang w:val="en-NZ"/>
        </w:rPr>
        <w:t>Qualification Approval and Accreditation Processes Applying to Overseas Partnering Institution(s)</w:t>
      </w:r>
    </w:p>
    <w:p w14:paraId="0548AA65" w14:textId="77777777" w:rsidR="00863C6E" w:rsidRPr="00AE611E" w:rsidRDefault="00863C6E" w:rsidP="00863C6E">
      <w:pPr>
        <w:jc w:val="both"/>
        <w:rPr>
          <w:rFonts w:asciiTheme="majorHAnsi" w:hAnsiTheme="majorHAnsi" w:cstheme="majorHAnsi"/>
          <w:bCs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Cs/>
          <w:sz w:val="22"/>
          <w:szCs w:val="22"/>
          <w:lang w:val="en-NZ"/>
        </w:rPr>
        <w:t>&lt;</w:t>
      </w:r>
      <w:r w:rsidR="001B1E28" w:rsidRPr="00AE611E">
        <w:rPr>
          <w:rFonts w:asciiTheme="majorHAnsi" w:hAnsiTheme="majorHAnsi" w:cstheme="majorHAnsi"/>
          <w:sz w:val="22"/>
          <w:szCs w:val="22"/>
          <w:lang w:val="en-NZ"/>
        </w:rPr>
        <w:t>For planned jointly-a</w:t>
      </w:r>
      <w:r w:rsidRPr="00AE611E">
        <w:rPr>
          <w:rFonts w:asciiTheme="majorHAnsi" w:hAnsiTheme="majorHAnsi" w:cstheme="majorHAnsi"/>
          <w:sz w:val="22"/>
          <w:szCs w:val="22"/>
          <w:lang w:val="en-NZ"/>
        </w:rPr>
        <w:t>warded qualifications ONLY p</w:t>
      </w:r>
      <w:r w:rsidRPr="00AE611E">
        <w:rPr>
          <w:rFonts w:asciiTheme="majorHAnsi" w:hAnsiTheme="majorHAnsi" w:cstheme="majorHAnsi"/>
          <w:bCs/>
          <w:sz w:val="22"/>
          <w:szCs w:val="22"/>
          <w:lang w:val="en-NZ"/>
        </w:rPr>
        <w:t>rovide details of qualification approval and accreditation processes applying to the overseas institution(s) with respect to the proposed qualification.&gt;</w:t>
      </w:r>
    </w:p>
    <w:p w14:paraId="0548AA66" w14:textId="77777777" w:rsidR="00863C6E" w:rsidRPr="00AE611E" w:rsidRDefault="00863C6E" w:rsidP="00F624A4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67" w14:textId="77777777" w:rsidR="001B1E28" w:rsidRPr="00AE611E" w:rsidRDefault="001B1E28" w:rsidP="00F624A4">
      <w:pPr>
        <w:rPr>
          <w:rFonts w:asciiTheme="majorHAnsi" w:hAnsiTheme="majorHAnsi" w:cstheme="majorHAnsi"/>
          <w:sz w:val="22"/>
          <w:szCs w:val="22"/>
          <w:lang w:val="en-N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E42FFD" w:rsidRPr="00AE611E" w14:paraId="0548AA69" w14:textId="77777777" w:rsidTr="00E42FFD">
        <w:trPr>
          <w:trHeight w:val="267"/>
        </w:trPr>
        <w:tc>
          <w:tcPr>
            <w:tcW w:w="9322" w:type="dxa"/>
            <w:shd w:val="clear" w:color="auto" w:fill="C6D9F1" w:themeFill="text2" w:themeFillTint="33"/>
            <w:vAlign w:val="center"/>
          </w:tcPr>
          <w:p w14:paraId="0548AA68" w14:textId="77777777" w:rsidR="0014735B" w:rsidRPr="00AE611E" w:rsidRDefault="00E348AF" w:rsidP="00246AA8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E611E">
              <w:rPr>
                <w:rFonts w:asciiTheme="majorHAnsi" w:hAnsiTheme="majorHAnsi" w:cstheme="majorHAnsi"/>
                <w:b/>
                <w:sz w:val="22"/>
                <w:szCs w:val="22"/>
              </w:rPr>
              <w:t>QUALIFICATION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DETAILS</w:t>
            </w:r>
            <w:r w:rsidR="00246A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</w:tbl>
    <w:p w14:paraId="0548AA6A" w14:textId="77777777" w:rsidR="0014735B" w:rsidRDefault="0014735B" w:rsidP="00F624A4">
      <w:pPr>
        <w:rPr>
          <w:rFonts w:asciiTheme="majorHAnsi" w:hAnsiTheme="majorHAnsi" w:cstheme="majorHAnsi"/>
          <w:b/>
          <w:sz w:val="22"/>
          <w:szCs w:val="22"/>
        </w:rPr>
      </w:pPr>
    </w:p>
    <w:p w14:paraId="0548AA6B" w14:textId="77777777" w:rsidR="005174A8" w:rsidRPr="0014735B" w:rsidRDefault="0014735B" w:rsidP="00F624A4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FE593B">
        <w:rPr>
          <w:rFonts w:asciiTheme="majorHAnsi" w:hAnsiTheme="majorHAnsi" w:cstheme="majorHAnsi"/>
          <w:sz w:val="22"/>
          <w:szCs w:val="22"/>
        </w:rPr>
        <w:t>&lt;</w:t>
      </w:r>
      <w:r w:rsidR="00FE593B">
        <w:rPr>
          <w:rFonts w:asciiTheme="majorHAnsi" w:hAnsiTheme="majorHAnsi" w:cstheme="majorHAnsi"/>
          <w:sz w:val="22"/>
          <w:szCs w:val="22"/>
        </w:rPr>
        <w:t>Complete Sections A and B only when</w:t>
      </w:r>
      <w:r w:rsidR="00FE593B" w:rsidRPr="00FE593B">
        <w:rPr>
          <w:rFonts w:asciiTheme="majorHAnsi" w:hAnsiTheme="majorHAnsi" w:cstheme="majorHAnsi"/>
          <w:sz w:val="22"/>
          <w:szCs w:val="22"/>
        </w:rPr>
        <w:t xml:space="preserve"> qualification </w:t>
      </w:r>
      <w:r w:rsidR="00FE593B">
        <w:rPr>
          <w:rFonts w:asciiTheme="majorHAnsi" w:hAnsiTheme="majorHAnsi" w:cstheme="majorHAnsi"/>
          <w:sz w:val="22"/>
          <w:szCs w:val="22"/>
        </w:rPr>
        <w:t>will have</w:t>
      </w:r>
      <w:r w:rsidR="00FE593B" w:rsidRPr="00FE593B">
        <w:rPr>
          <w:rFonts w:asciiTheme="majorHAnsi" w:hAnsiTheme="majorHAnsi" w:cstheme="majorHAnsi"/>
          <w:sz w:val="22"/>
          <w:szCs w:val="22"/>
        </w:rPr>
        <w:t xml:space="preserve"> significant contributions from </w:t>
      </w:r>
      <w:r w:rsidR="00FE593B">
        <w:rPr>
          <w:rFonts w:asciiTheme="majorHAnsi" w:hAnsiTheme="majorHAnsi" w:cstheme="majorHAnsi"/>
          <w:sz w:val="22"/>
          <w:szCs w:val="22"/>
        </w:rPr>
        <w:t xml:space="preserve">an </w:t>
      </w:r>
      <w:r w:rsidR="00FE593B" w:rsidRPr="00FE593B">
        <w:rPr>
          <w:rFonts w:asciiTheme="majorHAnsi" w:hAnsiTheme="majorHAnsi" w:cstheme="majorHAnsi"/>
          <w:sz w:val="22"/>
          <w:szCs w:val="22"/>
        </w:rPr>
        <w:t>overseas institution</w:t>
      </w:r>
      <w:r w:rsidR="00FE593B">
        <w:rPr>
          <w:rFonts w:asciiTheme="majorHAnsi" w:hAnsiTheme="majorHAnsi" w:cstheme="majorHAnsi"/>
          <w:sz w:val="22"/>
          <w:szCs w:val="22"/>
        </w:rPr>
        <w:t>.</w:t>
      </w:r>
      <w:proofErr w:type="gramEnd"/>
      <w:r w:rsidR="00FE593B">
        <w:rPr>
          <w:rFonts w:asciiTheme="majorHAnsi" w:hAnsiTheme="majorHAnsi" w:cstheme="majorHAnsi"/>
          <w:sz w:val="22"/>
          <w:szCs w:val="22"/>
        </w:rPr>
        <w:t xml:space="preserve">  </w:t>
      </w:r>
      <w:r w:rsidR="00061AE7">
        <w:rPr>
          <w:rFonts w:asciiTheme="majorHAnsi" w:hAnsiTheme="majorHAnsi" w:cstheme="majorHAnsi"/>
          <w:sz w:val="22"/>
          <w:szCs w:val="22"/>
        </w:rPr>
        <w:t>In completing these sections f</w:t>
      </w:r>
      <w:r w:rsidR="003F13FE">
        <w:rPr>
          <w:rFonts w:asciiTheme="majorHAnsi" w:hAnsiTheme="majorHAnsi" w:cstheme="majorHAnsi"/>
          <w:sz w:val="22"/>
          <w:szCs w:val="22"/>
        </w:rPr>
        <w:t>ocus on: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4735B">
        <w:rPr>
          <w:rFonts w:asciiTheme="majorHAnsi" w:hAnsiTheme="majorHAnsi" w:cstheme="majorHAnsi"/>
          <w:sz w:val="22"/>
          <w:szCs w:val="22"/>
        </w:rPr>
        <w:t xml:space="preserve">the suitability of the qualification </w:t>
      </w:r>
      <w:r>
        <w:rPr>
          <w:rFonts w:asciiTheme="majorHAnsi" w:hAnsiTheme="majorHAnsi" w:cstheme="majorHAnsi"/>
          <w:sz w:val="22"/>
          <w:szCs w:val="22"/>
        </w:rPr>
        <w:t xml:space="preserve">for delivery </w:t>
      </w:r>
      <w:r w:rsidRPr="0014735B">
        <w:rPr>
          <w:rFonts w:asciiTheme="majorHAnsi" w:hAnsiTheme="majorHAnsi" w:cstheme="majorHAnsi"/>
          <w:sz w:val="22"/>
          <w:szCs w:val="22"/>
        </w:rPr>
        <w:t xml:space="preserve">in partnership with an overseas </w:t>
      </w:r>
      <w:r>
        <w:rPr>
          <w:rFonts w:asciiTheme="majorHAnsi" w:hAnsiTheme="majorHAnsi" w:cstheme="majorHAnsi"/>
          <w:sz w:val="22"/>
          <w:szCs w:val="22"/>
        </w:rPr>
        <w:t xml:space="preserve">institution, </w:t>
      </w:r>
      <w:r w:rsidR="003F13FE">
        <w:rPr>
          <w:rFonts w:asciiTheme="majorHAnsi" w:hAnsiTheme="majorHAnsi" w:cstheme="majorHAnsi"/>
          <w:sz w:val="22"/>
          <w:szCs w:val="22"/>
        </w:rPr>
        <w:t xml:space="preserve">the </w:t>
      </w:r>
      <w:r>
        <w:rPr>
          <w:rFonts w:asciiTheme="majorHAnsi" w:hAnsiTheme="majorHAnsi" w:cstheme="majorHAnsi"/>
          <w:sz w:val="22"/>
          <w:szCs w:val="22"/>
        </w:rPr>
        <w:t>respective contributions</w:t>
      </w:r>
      <w:r w:rsidRPr="0014735B">
        <w:rPr>
          <w:rFonts w:asciiTheme="majorHAnsi" w:hAnsiTheme="majorHAnsi" w:cstheme="majorHAnsi"/>
          <w:sz w:val="22"/>
          <w:szCs w:val="22"/>
        </w:rPr>
        <w:t xml:space="preserve"> </w:t>
      </w:r>
      <w:r w:rsidR="003F13FE">
        <w:rPr>
          <w:rFonts w:asciiTheme="majorHAnsi" w:hAnsiTheme="majorHAnsi" w:cstheme="majorHAnsi"/>
          <w:sz w:val="22"/>
          <w:szCs w:val="22"/>
        </w:rPr>
        <w:t xml:space="preserve">of each partner, </w:t>
      </w:r>
      <w:r w:rsidRPr="0014735B">
        <w:rPr>
          <w:rFonts w:asciiTheme="majorHAnsi" w:hAnsiTheme="majorHAnsi" w:cstheme="majorHAnsi"/>
          <w:sz w:val="22"/>
          <w:szCs w:val="22"/>
        </w:rPr>
        <w:t xml:space="preserve">and </w:t>
      </w:r>
      <w:r w:rsidR="003F13FE">
        <w:rPr>
          <w:rFonts w:asciiTheme="majorHAnsi" w:hAnsiTheme="majorHAnsi" w:cstheme="majorHAnsi"/>
          <w:sz w:val="22"/>
          <w:szCs w:val="22"/>
        </w:rPr>
        <w:t xml:space="preserve">the </w:t>
      </w:r>
      <w:r w:rsidRPr="0014735B">
        <w:rPr>
          <w:rFonts w:asciiTheme="majorHAnsi" w:hAnsiTheme="majorHAnsi" w:cstheme="majorHAnsi"/>
          <w:sz w:val="22"/>
          <w:szCs w:val="22"/>
        </w:rPr>
        <w:t>planned arrangements</w:t>
      </w:r>
      <w:r w:rsidR="003F13FE">
        <w:rPr>
          <w:rFonts w:asciiTheme="majorHAnsi" w:hAnsiTheme="majorHAnsi" w:cstheme="majorHAnsi"/>
          <w:sz w:val="22"/>
          <w:szCs w:val="22"/>
        </w:rPr>
        <w:t xml:space="preserve"> to ensure quality</w:t>
      </w:r>
      <w:r w:rsidRPr="0014735B">
        <w:rPr>
          <w:rFonts w:asciiTheme="majorHAnsi" w:hAnsiTheme="majorHAnsi" w:cstheme="majorHAnsi"/>
          <w:sz w:val="22"/>
          <w:szCs w:val="22"/>
        </w:rPr>
        <w:t>.&gt;</w:t>
      </w:r>
    </w:p>
    <w:p w14:paraId="0548AA6C" w14:textId="77777777" w:rsidR="0014735B" w:rsidRDefault="0014735B" w:rsidP="00F624A4">
      <w:pPr>
        <w:rPr>
          <w:rFonts w:asciiTheme="majorHAnsi" w:hAnsiTheme="majorHAnsi" w:cstheme="majorHAnsi"/>
          <w:b/>
          <w:sz w:val="22"/>
          <w:szCs w:val="22"/>
        </w:rPr>
      </w:pPr>
    </w:p>
    <w:p w14:paraId="0548AA6D" w14:textId="77777777" w:rsidR="007B33C5" w:rsidRDefault="00AA7114" w:rsidP="00F624A4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SECTION </w:t>
      </w:r>
      <w:proofErr w:type="gramStart"/>
      <w:r>
        <w:rPr>
          <w:rFonts w:asciiTheme="majorHAnsi" w:hAnsiTheme="majorHAnsi" w:cstheme="majorHAnsi"/>
          <w:b/>
          <w:sz w:val="22"/>
          <w:szCs w:val="22"/>
        </w:rPr>
        <w:t>A</w:t>
      </w:r>
      <w:proofErr w:type="gramEnd"/>
      <w:r w:rsidR="003F13FE">
        <w:rPr>
          <w:rFonts w:asciiTheme="majorHAnsi" w:hAnsiTheme="majorHAnsi" w:cstheme="majorHAnsi"/>
          <w:b/>
          <w:sz w:val="22"/>
          <w:szCs w:val="22"/>
        </w:rPr>
        <w:br/>
        <w:t>(for submission to CUAP)</w:t>
      </w:r>
    </w:p>
    <w:p w14:paraId="0548AA6E" w14:textId="77777777" w:rsidR="003F13FE" w:rsidRPr="00AA7114" w:rsidRDefault="003F13FE" w:rsidP="00F624A4">
      <w:pPr>
        <w:rPr>
          <w:rFonts w:asciiTheme="majorHAnsi" w:hAnsiTheme="majorHAnsi" w:cstheme="majorHAnsi"/>
          <w:b/>
          <w:sz w:val="22"/>
          <w:szCs w:val="22"/>
        </w:rPr>
      </w:pPr>
    </w:p>
    <w:p w14:paraId="0548AA6F" w14:textId="77777777" w:rsidR="0013555D" w:rsidRPr="00AE611E" w:rsidRDefault="002A6C3E" w:rsidP="0013555D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bCs/>
          <w:sz w:val="22"/>
          <w:szCs w:val="22"/>
          <w:lang w:val="en-NZ"/>
        </w:rPr>
        <w:t>Goals of the P</w:t>
      </w:r>
      <w:r w:rsidR="0013555D" w:rsidRPr="00AE611E">
        <w:rPr>
          <w:rFonts w:asciiTheme="majorHAnsi" w:hAnsiTheme="majorHAnsi" w:cstheme="majorHAnsi"/>
          <w:b/>
          <w:bCs/>
          <w:sz w:val="22"/>
          <w:szCs w:val="22"/>
          <w:lang w:val="en-NZ"/>
        </w:rPr>
        <w:t>rogramme</w:t>
      </w:r>
    </w:p>
    <w:p w14:paraId="0548AA70" w14:textId="77777777" w:rsidR="0013555D" w:rsidRPr="00AE611E" w:rsidRDefault="0013555D" w:rsidP="0013555D">
      <w:pPr>
        <w:rPr>
          <w:rFonts w:asciiTheme="majorHAnsi" w:hAnsiTheme="majorHAnsi" w:cstheme="majorHAnsi"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sz w:val="22"/>
          <w:szCs w:val="22"/>
          <w:lang w:val="en-NZ"/>
        </w:rPr>
        <w:t xml:space="preserve">&lt;A statement </w:t>
      </w:r>
      <w:r w:rsidR="007B33C5" w:rsidRPr="00AE611E">
        <w:rPr>
          <w:rFonts w:asciiTheme="majorHAnsi" w:hAnsiTheme="majorHAnsi" w:cstheme="majorHAnsi"/>
          <w:sz w:val="22"/>
          <w:szCs w:val="22"/>
          <w:lang w:val="en-NZ"/>
        </w:rPr>
        <w:t>regarding the suitability of the programme goals, that is, what</w:t>
      </w:r>
      <w:r w:rsidRPr="00AE611E">
        <w:rPr>
          <w:rFonts w:asciiTheme="majorHAnsi" w:hAnsiTheme="majorHAnsi" w:cstheme="majorHAnsi"/>
          <w:sz w:val="22"/>
          <w:szCs w:val="22"/>
          <w:lang w:val="en-NZ"/>
        </w:rPr>
        <w:t xml:space="preserve"> the programme of study aims to achieve, the academic rationale on which it is based and how overall programme coherence is achieved.&gt;</w:t>
      </w:r>
    </w:p>
    <w:p w14:paraId="0548AA71" w14:textId="77777777" w:rsidR="0013555D" w:rsidRPr="00AE611E" w:rsidRDefault="0013555D" w:rsidP="00F624A4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72" w14:textId="77777777" w:rsidR="0013555D" w:rsidRPr="00AE611E" w:rsidRDefault="002A6C3E" w:rsidP="0013555D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bCs/>
          <w:sz w:val="22"/>
          <w:szCs w:val="22"/>
          <w:lang w:val="en-NZ"/>
        </w:rPr>
        <w:t>Graduate P</w:t>
      </w:r>
      <w:r w:rsidR="0013555D" w:rsidRPr="00AE611E">
        <w:rPr>
          <w:rFonts w:asciiTheme="majorHAnsi" w:hAnsiTheme="majorHAnsi" w:cstheme="majorHAnsi"/>
          <w:b/>
          <w:bCs/>
          <w:sz w:val="22"/>
          <w:szCs w:val="22"/>
          <w:lang w:val="en-NZ"/>
        </w:rPr>
        <w:t>rofile</w:t>
      </w:r>
    </w:p>
    <w:p w14:paraId="0548AA73" w14:textId="77777777" w:rsidR="0013555D" w:rsidRPr="00AE611E" w:rsidRDefault="0013555D" w:rsidP="0013555D">
      <w:pPr>
        <w:jc w:val="both"/>
        <w:rPr>
          <w:rFonts w:asciiTheme="majorHAnsi" w:hAnsiTheme="majorHAnsi" w:cstheme="majorHAnsi"/>
          <w:bCs/>
          <w:sz w:val="22"/>
          <w:szCs w:val="22"/>
          <w:lang w:val="en-NZ"/>
        </w:rPr>
      </w:pPr>
      <w:proofErr w:type="gramStart"/>
      <w:r w:rsidRPr="00AE611E">
        <w:rPr>
          <w:rFonts w:asciiTheme="majorHAnsi" w:hAnsiTheme="majorHAnsi" w:cstheme="majorHAnsi"/>
          <w:bCs/>
          <w:sz w:val="22"/>
          <w:szCs w:val="22"/>
          <w:lang w:val="en-NZ"/>
        </w:rPr>
        <w:t>&lt;</w:t>
      </w:r>
      <w:r w:rsidR="002C03B0" w:rsidRPr="00AE611E">
        <w:rPr>
          <w:rFonts w:asciiTheme="majorHAnsi" w:hAnsiTheme="majorHAnsi" w:cstheme="majorHAnsi"/>
          <w:sz w:val="22"/>
          <w:szCs w:val="22"/>
          <w:lang w:val="en-NZ"/>
        </w:rPr>
        <w:t xml:space="preserve">A statement regarding the suitability of </w:t>
      </w:r>
      <w:r w:rsidRPr="00AE611E">
        <w:rPr>
          <w:rFonts w:asciiTheme="majorHAnsi" w:hAnsiTheme="majorHAnsi" w:cstheme="majorHAnsi"/>
          <w:bCs/>
          <w:sz w:val="22"/>
          <w:szCs w:val="22"/>
          <w:lang w:val="en-NZ"/>
        </w:rPr>
        <w:t>generic and specific attributes and skills of graduates of the qualification/specialisation including the body of knowledge attained.&gt;</w:t>
      </w:r>
      <w:proofErr w:type="gramEnd"/>
    </w:p>
    <w:p w14:paraId="0548AA74" w14:textId="77777777" w:rsidR="000B0FBF" w:rsidRPr="00AE611E" w:rsidRDefault="000B0FBF" w:rsidP="00F624A4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75" w14:textId="77777777" w:rsidR="0013555D" w:rsidRPr="00AE611E" w:rsidRDefault="002A6C3E" w:rsidP="0013555D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bCs/>
          <w:sz w:val="22"/>
          <w:szCs w:val="22"/>
          <w:lang w:val="en-NZ"/>
        </w:rPr>
        <w:t>Programme O</w:t>
      </w:r>
      <w:r w:rsidR="0013555D" w:rsidRPr="00AE611E">
        <w:rPr>
          <w:rFonts w:asciiTheme="majorHAnsi" w:hAnsiTheme="majorHAnsi" w:cstheme="majorHAnsi"/>
          <w:b/>
          <w:bCs/>
          <w:sz w:val="22"/>
          <w:szCs w:val="22"/>
          <w:lang w:val="en-NZ"/>
        </w:rPr>
        <w:t>verview</w:t>
      </w:r>
    </w:p>
    <w:p w14:paraId="0548AA76" w14:textId="77777777" w:rsidR="0013555D" w:rsidRPr="00AE611E" w:rsidRDefault="0013555D" w:rsidP="0013555D">
      <w:pPr>
        <w:rPr>
          <w:rFonts w:asciiTheme="majorHAnsi" w:hAnsiTheme="majorHAnsi" w:cstheme="majorHAnsi"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Cs/>
          <w:sz w:val="22"/>
          <w:szCs w:val="22"/>
          <w:lang w:val="en-NZ"/>
        </w:rPr>
        <w:t>&lt;A brief narrative setting out the progression from the entry requirements to the end of the final year, identifying landmarks such as initial or intermediate selection processes, work placements, research projects.&gt;</w:t>
      </w:r>
    </w:p>
    <w:p w14:paraId="0548AA77" w14:textId="77777777" w:rsidR="000B0FBF" w:rsidRPr="00AE611E" w:rsidRDefault="000B0FBF" w:rsidP="00F624A4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78" w14:textId="77777777" w:rsidR="0013555D" w:rsidRPr="00AE611E" w:rsidRDefault="0013555D" w:rsidP="0013555D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bCs/>
          <w:sz w:val="22"/>
          <w:szCs w:val="22"/>
          <w:lang w:val="en-NZ"/>
        </w:rPr>
        <w:t>Regulations</w:t>
      </w:r>
    </w:p>
    <w:p w14:paraId="0548AA79" w14:textId="77777777" w:rsidR="0013555D" w:rsidRPr="00AE611E" w:rsidRDefault="00A37018" w:rsidP="0013555D">
      <w:pPr>
        <w:jc w:val="both"/>
        <w:rPr>
          <w:rFonts w:asciiTheme="majorHAnsi" w:hAnsiTheme="majorHAnsi" w:cstheme="majorHAnsi"/>
          <w:sz w:val="22"/>
          <w:szCs w:val="22"/>
          <w:lang w:val="en-NZ"/>
        </w:rPr>
      </w:pPr>
      <w:proofErr w:type="gramStart"/>
      <w:r w:rsidRPr="00AE611E">
        <w:rPr>
          <w:rFonts w:asciiTheme="majorHAnsi" w:hAnsiTheme="majorHAnsi" w:cstheme="majorHAnsi"/>
          <w:sz w:val="22"/>
          <w:szCs w:val="22"/>
          <w:lang w:val="en-NZ"/>
        </w:rPr>
        <w:t>&lt;T</w:t>
      </w:r>
      <w:r w:rsidR="0013555D" w:rsidRPr="00AE611E">
        <w:rPr>
          <w:rFonts w:asciiTheme="majorHAnsi" w:hAnsiTheme="majorHAnsi" w:cstheme="majorHAnsi"/>
          <w:sz w:val="22"/>
          <w:szCs w:val="22"/>
          <w:lang w:val="en-NZ"/>
        </w:rPr>
        <w:t>he complete qualification regulations (with schedules).</w:t>
      </w:r>
      <w:r w:rsidR="0013555D" w:rsidRPr="00AE611E">
        <w:rPr>
          <w:rFonts w:asciiTheme="majorHAnsi" w:hAnsiTheme="majorHAnsi" w:cstheme="majorHAnsi"/>
          <w:bCs/>
          <w:sz w:val="22"/>
          <w:szCs w:val="22"/>
          <w:lang w:val="en-NZ"/>
        </w:rPr>
        <w:t>&gt;</w:t>
      </w:r>
      <w:proofErr w:type="gramEnd"/>
    </w:p>
    <w:p w14:paraId="0548AA7A" w14:textId="77777777" w:rsidR="0013555D" w:rsidRPr="00AE611E" w:rsidRDefault="0013555D" w:rsidP="00F624A4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7B" w14:textId="77777777" w:rsidR="0013555D" w:rsidRPr="00AE611E" w:rsidRDefault="0013555D" w:rsidP="0013555D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bCs/>
          <w:sz w:val="22"/>
          <w:szCs w:val="22"/>
          <w:lang w:val="en-NZ"/>
        </w:rPr>
        <w:t>Proposed Teaching/Delivery Methods</w:t>
      </w:r>
    </w:p>
    <w:p w14:paraId="0548AA7C" w14:textId="77777777" w:rsidR="0013555D" w:rsidRPr="00AE611E" w:rsidRDefault="0013555D" w:rsidP="0013555D">
      <w:pPr>
        <w:jc w:val="both"/>
        <w:rPr>
          <w:rFonts w:asciiTheme="majorHAnsi" w:hAnsiTheme="majorHAnsi" w:cstheme="majorHAnsi"/>
          <w:sz w:val="22"/>
          <w:szCs w:val="22"/>
          <w:lang w:val="en-NZ"/>
        </w:rPr>
      </w:pPr>
      <w:proofErr w:type="gramStart"/>
      <w:r w:rsidRPr="00AE611E">
        <w:rPr>
          <w:rFonts w:asciiTheme="majorHAnsi" w:hAnsiTheme="majorHAnsi" w:cstheme="majorHAnsi"/>
          <w:sz w:val="22"/>
          <w:szCs w:val="22"/>
          <w:lang w:val="en-NZ"/>
        </w:rPr>
        <w:t xml:space="preserve">&lt;An overview statement which describes any distinctive features of delivery and also comments on inclusion of </w:t>
      </w:r>
      <w:r w:rsidR="005B2359" w:rsidRPr="00AE611E">
        <w:rPr>
          <w:rFonts w:asciiTheme="majorHAnsi" w:hAnsiTheme="majorHAnsi" w:cstheme="majorHAnsi"/>
          <w:sz w:val="22"/>
          <w:szCs w:val="22"/>
          <w:lang w:val="en-NZ"/>
        </w:rPr>
        <w:t xml:space="preserve">any </w:t>
      </w:r>
      <w:r w:rsidRPr="00AE611E">
        <w:rPr>
          <w:rFonts w:asciiTheme="majorHAnsi" w:hAnsiTheme="majorHAnsi" w:cstheme="majorHAnsi"/>
          <w:sz w:val="22"/>
          <w:szCs w:val="22"/>
          <w:lang w:val="en-NZ"/>
        </w:rPr>
        <w:t>practical application, e.g. a clinical component.</w:t>
      </w:r>
      <w:proofErr w:type="gramEnd"/>
      <w:r w:rsidRPr="00AE611E">
        <w:rPr>
          <w:rFonts w:asciiTheme="majorHAnsi" w:hAnsiTheme="majorHAnsi" w:cstheme="majorHAnsi"/>
          <w:sz w:val="22"/>
          <w:szCs w:val="22"/>
          <w:lang w:val="en-NZ"/>
        </w:rPr>
        <w:t xml:space="preserve">  </w:t>
      </w:r>
      <w:r w:rsidR="009848F5" w:rsidRPr="00AE611E">
        <w:rPr>
          <w:rFonts w:asciiTheme="majorHAnsi" w:hAnsiTheme="majorHAnsi" w:cstheme="majorHAnsi"/>
          <w:sz w:val="22"/>
          <w:szCs w:val="22"/>
          <w:lang w:val="en-NZ"/>
        </w:rPr>
        <w:t>The planned</w:t>
      </w:r>
      <w:r w:rsidRPr="00AE611E">
        <w:rPr>
          <w:rFonts w:asciiTheme="majorHAnsi" w:hAnsiTheme="majorHAnsi" w:cstheme="majorHAnsi"/>
          <w:sz w:val="22"/>
          <w:szCs w:val="22"/>
          <w:lang w:val="en-NZ"/>
        </w:rPr>
        <w:t xml:space="preserve"> contribution by </w:t>
      </w:r>
      <w:r w:rsidR="00FB0457">
        <w:rPr>
          <w:rFonts w:asciiTheme="majorHAnsi" w:hAnsiTheme="majorHAnsi" w:cstheme="majorHAnsi"/>
          <w:sz w:val="22"/>
          <w:szCs w:val="22"/>
          <w:lang w:val="en-NZ"/>
        </w:rPr>
        <w:t xml:space="preserve">any </w:t>
      </w:r>
      <w:r w:rsidR="007B33C5" w:rsidRPr="00AE611E">
        <w:rPr>
          <w:rFonts w:asciiTheme="majorHAnsi" w:hAnsiTheme="majorHAnsi" w:cstheme="majorHAnsi"/>
          <w:sz w:val="22"/>
          <w:szCs w:val="22"/>
          <w:lang w:val="en-NZ"/>
        </w:rPr>
        <w:t>partner provider(s)</w:t>
      </w:r>
      <w:r w:rsidRPr="00AE611E">
        <w:rPr>
          <w:rFonts w:asciiTheme="majorHAnsi" w:hAnsiTheme="majorHAnsi" w:cstheme="majorHAnsi"/>
          <w:sz w:val="22"/>
          <w:szCs w:val="22"/>
          <w:lang w:val="en-NZ"/>
        </w:rPr>
        <w:t xml:space="preserve"> must be clearly identified and quantified as a percentage of the qualification.&gt;</w:t>
      </w:r>
    </w:p>
    <w:p w14:paraId="0548AA7D" w14:textId="77777777" w:rsidR="0013555D" w:rsidRPr="00AE611E" w:rsidRDefault="0013555D" w:rsidP="00F624A4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7E" w14:textId="77777777" w:rsidR="0013555D" w:rsidRPr="00AE611E" w:rsidRDefault="0013555D" w:rsidP="0013555D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bCs/>
          <w:sz w:val="22"/>
          <w:szCs w:val="22"/>
          <w:lang w:val="en-NZ"/>
        </w:rPr>
        <w:t>Assessment Procedures</w:t>
      </w:r>
    </w:p>
    <w:p w14:paraId="0548AA7F" w14:textId="77777777" w:rsidR="0013555D" w:rsidRPr="00AE611E" w:rsidRDefault="0013555D" w:rsidP="0013555D">
      <w:pPr>
        <w:rPr>
          <w:rFonts w:asciiTheme="majorHAnsi" w:hAnsiTheme="majorHAnsi" w:cstheme="majorHAnsi"/>
          <w:sz w:val="22"/>
          <w:szCs w:val="22"/>
          <w:lang w:val="en-NZ"/>
        </w:rPr>
      </w:pPr>
      <w:proofErr w:type="gramStart"/>
      <w:r w:rsidRPr="00AE611E">
        <w:rPr>
          <w:rFonts w:asciiTheme="majorHAnsi" w:hAnsiTheme="majorHAnsi" w:cstheme="majorHAnsi"/>
          <w:sz w:val="22"/>
          <w:szCs w:val="22"/>
          <w:lang w:val="en-NZ"/>
        </w:rPr>
        <w:t>&lt;A description of the proposed assessmen</w:t>
      </w:r>
      <w:r w:rsidR="000850DD">
        <w:rPr>
          <w:rFonts w:asciiTheme="majorHAnsi" w:hAnsiTheme="majorHAnsi" w:cstheme="majorHAnsi"/>
          <w:sz w:val="22"/>
          <w:szCs w:val="22"/>
          <w:lang w:val="en-NZ"/>
        </w:rPr>
        <w:t xml:space="preserve">t regime for the qualification including </w:t>
      </w:r>
      <w:r w:rsidR="0014735B">
        <w:rPr>
          <w:rFonts w:asciiTheme="majorHAnsi" w:hAnsiTheme="majorHAnsi" w:cstheme="majorHAnsi"/>
          <w:sz w:val="22"/>
          <w:szCs w:val="22"/>
          <w:lang w:val="en-NZ"/>
        </w:rPr>
        <w:t xml:space="preserve">measures taken to ensure </w:t>
      </w:r>
      <w:r w:rsidR="000850DD">
        <w:rPr>
          <w:rFonts w:asciiTheme="majorHAnsi" w:hAnsiTheme="majorHAnsi" w:cstheme="majorHAnsi"/>
          <w:sz w:val="22"/>
          <w:szCs w:val="22"/>
          <w:lang w:val="en-NZ"/>
        </w:rPr>
        <w:t xml:space="preserve">quality and </w:t>
      </w:r>
      <w:r w:rsidR="0014735B">
        <w:rPr>
          <w:rFonts w:asciiTheme="majorHAnsi" w:hAnsiTheme="majorHAnsi" w:cstheme="majorHAnsi"/>
          <w:sz w:val="22"/>
          <w:szCs w:val="22"/>
          <w:lang w:val="en-NZ"/>
        </w:rPr>
        <w:t>consistency</w:t>
      </w:r>
      <w:r w:rsidRPr="00AE611E">
        <w:rPr>
          <w:rFonts w:asciiTheme="majorHAnsi" w:hAnsiTheme="majorHAnsi" w:cstheme="majorHAnsi"/>
          <w:sz w:val="22"/>
          <w:szCs w:val="22"/>
          <w:lang w:val="en-NZ"/>
        </w:rPr>
        <w:t>.&gt;</w:t>
      </w:r>
      <w:proofErr w:type="gramEnd"/>
    </w:p>
    <w:p w14:paraId="0548AA80" w14:textId="77777777" w:rsidR="0013555D" w:rsidRPr="00AE611E" w:rsidRDefault="0013555D" w:rsidP="00B17B46">
      <w:pPr>
        <w:tabs>
          <w:tab w:val="left" w:pos="555"/>
          <w:tab w:val="center" w:pos="2019"/>
          <w:tab w:val="center" w:pos="3544"/>
        </w:tabs>
        <w:jc w:val="both"/>
        <w:rPr>
          <w:rFonts w:asciiTheme="majorHAnsi" w:hAnsiTheme="majorHAnsi" w:cstheme="majorHAnsi"/>
          <w:sz w:val="22"/>
          <w:szCs w:val="22"/>
          <w:lang w:val="en-NZ"/>
        </w:rPr>
      </w:pPr>
    </w:p>
    <w:p w14:paraId="0548AA81" w14:textId="61F66D7D" w:rsidR="005174A8" w:rsidRPr="00AE611E" w:rsidRDefault="005174A8" w:rsidP="005174A8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bCs/>
          <w:sz w:val="22"/>
          <w:szCs w:val="22"/>
          <w:lang w:val="en-NZ"/>
        </w:rPr>
        <w:t xml:space="preserve">Prescriptions for New </w:t>
      </w:r>
      <w:r w:rsidR="001E7D72">
        <w:rPr>
          <w:rFonts w:asciiTheme="majorHAnsi" w:hAnsiTheme="majorHAnsi" w:cstheme="majorHAnsi"/>
          <w:b/>
          <w:bCs/>
          <w:sz w:val="22"/>
          <w:szCs w:val="22"/>
          <w:lang w:val="en-NZ"/>
        </w:rPr>
        <w:t>Course</w:t>
      </w:r>
      <w:r w:rsidRPr="00AE611E">
        <w:rPr>
          <w:rFonts w:asciiTheme="majorHAnsi" w:hAnsiTheme="majorHAnsi" w:cstheme="majorHAnsi"/>
          <w:b/>
          <w:bCs/>
          <w:sz w:val="22"/>
          <w:szCs w:val="22"/>
          <w:lang w:val="en-NZ"/>
        </w:rPr>
        <w:t>s</w:t>
      </w:r>
    </w:p>
    <w:p w14:paraId="0548AA82" w14:textId="54D839EF" w:rsidR="005174A8" w:rsidRPr="00AE611E" w:rsidRDefault="005174A8" w:rsidP="005174A8">
      <w:pPr>
        <w:jc w:val="both"/>
        <w:rPr>
          <w:rFonts w:asciiTheme="majorHAnsi" w:hAnsiTheme="majorHAnsi" w:cstheme="majorHAnsi"/>
          <w:bCs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Cs/>
          <w:sz w:val="22"/>
          <w:szCs w:val="22"/>
          <w:lang w:val="en-NZ"/>
        </w:rPr>
        <w:t xml:space="preserve">&lt;Include </w:t>
      </w:r>
      <w:r w:rsidR="001E7D72">
        <w:rPr>
          <w:rFonts w:asciiTheme="majorHAnsi" w:hAnsiTheme="majorHAnsi" w:cstheme="majorHAnsi"/>
          <w:bCs/>
          <w:sz w:val="22"/>
          <w:szCs w:val="22"/>
          <w:lang w:val="en-NZ"/>
        </w:rPr>
        <w:t>Course</w:t>
      </w:r>
      <w:r w:rsidRPr="00AE611E">
        <w:rPr>
          <w:rFonts w:asciiTheme="majorHAnsi" w:hAnsiTheme="majorHAnsi" w:cstheme="majorHAnsi"/>
          <w:bCs/>
          <w:sz w:val="22"/>
          <w:szCs w:val="22"/>
          <w:lang w:val="en-NZ"/>
        </w:rPr>
        <w:t xml:space="preserve"> Number, Title, Credit Value and the proposed Prescription for any new </w:t>
      </w:r>
      <w:r w:rsidR="001E7D72">
        <w:rPr>
          <w:rFonts w:asciiTheme="majorHAnsi" w:hAnsiTheme="majorHAnsi" w:cstheme="majorHAnsi"/>
          <w:bCs/>
          <w:sz w:val="22"/>
          <w:szCs w:val="22"/>
          <w:lang w:val="en-NZ"/>
        </w:rPr>
        <w:t>course</w:t>
      </w:r>
      <w:r w:rsidRPr="00AE611E">
        <w:rPr>
          <w:rFonts w:asciiTheme="majorHAnsi" w:hAnsiTheme="majorHAnsi" w:cstheme="majorHAnsi"/>
          <w:bCs/>
          <w:sz w:val="22"/>
          <w:szCs w:val="22"/>
          <w:lang w:val="en-NZ"/>
        </w:rPr>
        <w:t>s introduced.&gt;</w:t>
      </w:r>
    </w:p>
    <w:p w14:paraId="0548AA83" w14:textId="77777777" w:rsidR="005174A8" w:rsidRPr="00AE611E" w:rsidRDefault="005174A8" w:rsidP="00B17B46">
      <w:pPr>
        <w:tabs>
          <w:tab w:val="left" w:pos="555"/>
          <w:tab w:val="center" w:pos="2019"/>
          <w:tab w:val="center" w:pos="3544"/>
        </w:tabs>
        <w:jc w:val="both"/>
        <w:rPr>
          <w:rFonts w:asciiTheme="majorHAnsi" w:hAnsiTheme="majorHAnsi" w:cstheme="majorHAnsi"/>
          <w:sz w:val="22"/>
          <w:szCs w:val="22"/>
          <w:lang w:val="en-NZ"/>
        </w:rPr>
      </w:pPr>
    </w:p>
    <w:p w14:paraId="0548AA84" w14:textId="77777777" w:rsidR="0013555D" w:rsidRPr="00AE611E" w:rsidRDefault="0013555D" w:rsidP="0013555D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bCs/>
          <w:sz w:val="22"/>
          <w:szCs w:val="22"/>
          <w:lang w:val="en-NZ"/>
        </w:rPr>
        <w:t>Resources</w:t>
      </w:r>
    </w:p>
    <w:p w14:paraId="0548AA85" w14:textId="77777777" w:rsidR="0013555D" w:rsidRPr="00AE611E" w:rsidRDefault="0013555D" w:rsidP="0013555D">
      <w:pPr>
        <w:jc w:val="both"/>
        <w:rPr>
          <w:rFonts w:asciiTheme="majorHAnsi" w:hAnsiTheme="majorHAnsi" w:cstheme="majorHAnsi"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sz w:val="22"/>
          <w:szCs w:val="22"/>
          <w:lang w:val="en-NZ"/>
        </w:rPr>
        <w:t xml:space="preserve">&lt;A clear statement </w:t>
      </w:r>
      <w:r w:rsidR="00863C6E" w:rsidRPr="00AE611E">
        <w:rPr>
          <w:rFonts w:asciiTheme="majorHAnsi" w:hAnsiTheme="majorHAnsi" w:cstheme="majorHAnsi"/>
          <w:sz w:val="22"/>
          <w:szCs w:val="22"/>
          <w:lang w:val="en-NZ"/>
        </w:rPr>
        <w:t>regarding</w:t>
      </w:r>
      <w:r w:rsidRPr="00AE611E">
        <w:rPr>
          <w:rFonts w:asciiTheme="majorHAnsi" w:hAnsiTheme="majorHAnsi" w:cstheme="majorHAnsi"/>
          <w:sz w:val="22"/>
          <w:szCs w:val="22"/>
          <w:lang w:val="en-NZ"/>
        </w:rPr>
        <w:t xml:space="preserve"> the ability to offer the qualification at a high level of quality</w:t>
      </w:r>
      <w:r w:rsidR="00863C6E" w:rsidRPr="00AE611E">
        <w:rPr>
          <w:rFonts w:asciiTheme="majorHAnsi" w:hAnsiTheme="majorHAnsi" w:cstheme="majorHAnsi"/>
          <w:sz w:val="22"/>
          <w:szCs w:val="22"/>
          <w:lang w:val="en-NZ"/>
        </w:rPr>
        <w:t xml:space="preserve"> in each planned location</w:t>
      </w:r>
      <w:r w:rsidRPr="00AE611E">
        <w:rPr>
          <w:rFonts w:asciiTheme="majorHAnsi" w:hAnsiTheme="majorHAnsi" w:cstheme="majorHAnsi"/>
          <w:sz w:val="22"/>
          <w:szCs w:val="22"/>
          <w:lang w:val="en-NZ"/>
        </w:rPr>
        <w:t>. Include reference to such factors as the availability of appropriate expertise, physical facilities, equipment and library resources; access to practical and clinical experience (where appropriate); and strengths in related disciplines.&gt;</w:t>
      </w:r>
    </w:p>
    <w:p w14:paraId="0548AA86" w14:textId="77777777" w:rsidR="000B0FBF" w:rsidRPr="00AE611E" w:rsidRDefault="000B0FBF" w:rsidP="00F624A4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87" w14:textId="77777777" w:rsidR="0013555D" w:rsidRPr="00AE611E" w:rsidRDefault="0013555D" w:rsidP="0013555D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bCs/>
          <w:sz w:val="22"/>
          <w:szCs w:val="22"/>
          <w:lang w:val="en-NZ"/>
        </w:rPr>
        <w:t>Plans for Monitoring Quality</w:t>
      </w:r>
    </w:p>
    <w:p w14:paraId="0548AA88" w14:textId="063369DB" w:rsidR="00340B30" w:rsidRDefault="0013555D" w:rsidP="007B33C5">
      <w:pPr>
        <w:jc w:val="both"/>
        <w:rPr>
          <w:rFonts w:asciiTheme="majorHAnsi" w:hAnsiTheme="majorHAnsi" w:cstheme="majorHAnsi"/>
          <w:bCs/>
          <w:sz w:val="22"/>
          <w:szCs w:val="22"/>
          <w:lang w:val="en-NZ"/>
        </w:rPr>
      </w:pPr>
      <w:proofErr w:type="gramStart"/>
      <w:r w:rsidRPr="00AE611E">
        <w:rPr>
          <w:rFonts w:asciiTheme="majorHAnsi" w:hAnsiTheme="majorHAnsi" w:cstheme="majorHAnsi"/>
          <w:bCs/>
          <w:sz w:val="22"/>
          <w:szCs w:val="22"/>
          <w:lang w:val="en-NZ"/>
        </w:rPr>
        <w:t xml:space="preserve">&lt;Outline plans for monitoring quality, including teaching quality; reviewing regulations, content and delivery; reviewing whether </w:t>
      </w:r>
      <w:r w:rsidR="001E7D72">
        <w:rPr>
          <w:rFonts w:asciiTheme="majorHAnsi" w:hAnsiTheme="majorHAnsi" w:cstheme="majorHAnsi"/>
          <w:bCs/>
          <w:sz w:val="22"/>
          <w:szCs w:val="22"/>
          <w:lang w:val="en-NZ"/>
        </w:rPr>
        <w:t>course</w:t>
      </w:r>
      <w:r w:rsidRPr="00AE611E">
        <w:rPr>
          <w:rFonts w:asciiTheme="majorHAnsi" w:hAnsiTheme="majorHAnsi" w:cstheme="majorHAnsi"/>
          <w:bCs/>
          <w:sz w:val="22"/>
          <w:szCs w:val="22"/>
          <w:lang w:val="en-NZ"/>
        </w:rPr>
        <w:t>s should be added or deleted.</w:t>
      </w:r>
      <w:proofErr w:type="gramEnd"/>
      <w:r w:rsidRPr="00AE611E">
        <w:rPr>
          <w:rFonts w:asciiTheme="majorHAnsi" w:hAnsiTheme="majorHAnsi" w:cstheme="majorHAnsi"/>
          <w:bCs/>
          <w:sz w:val="22"/>
          <w:szCs w:val="22"/>
          <w:lang w:val="en-NZ"/>
        </w:rPr>
        <w:t xml:space="preserve">  These should include the establishment of a monitoring group to collect information in respect of student numbers, pass rates, retention, and student satisfaction, to prepare any peer or self-review reports </w:t>
      </w:r>
      <w:r w:rsidR="00FB0457">
        <w:rPr>
          <w:rFonts w:asciiTheme="majorHAnsi" w:hAnsiTheme="majorHAnsi" w:cstheme="majorHAnsi"/>
          <w:bCs/>
          <w:sz w:val="22"/>
          <w:szCs w:val="22"/>
          <w:lang w:val="en-NZ"/>
        </w:rPr>
        <w:t>contributing to</w:t>
      </w:r>
      <w:r w:rsidRPr="00AE611E">
        <w:rPr>
          <w:rFonts w:asciiTheme="majorHAnsi" w:hAnsiTheme="majorHAnsi" w:cstheme="majorHAnsi"/>
          <w:bCs/>
          <w:sz w:val="22"/>
          <w:szCs w:val="22"/>
          <w:lang w:val="en-NZ"/>
        </w:rPr>
        <w:t xml:space="preserve"> </w:t>
      </w:r>
      <w:r w:rsidR="00FB0457">
        <w:rPr>
          <w:rFonts w:asciiTheme="majorHAnsi" w:hAnsiTheme="majorHAnsi" w:cstheme="majorHAnsi"/>
          <w:bCs/>
          <w:sz w:val="22"/>
          <w:szCs w:val="22"/>
          <w:lang w:val="en-NZ"/>
        </w:rPr>
        <w:t>Qualification</w:t>
      </w:r>
      <w:r w:rsidRPr="00AE611E">
        <w:rPr>
          <w:rFonts w:asciiTheme="majorHAnsi" w:hAnsiTheme="majorHAnsi" w:cstheme="majorHAnsi"/>
          <w:bCs/>
          <w:sz w:val="22"/>
          <w:szCs w:val="22"/>
          <w:lang w:val="en-NZ"/>
        </w:rPr>
        <w:t xml:space="preserve"> Review</w:t>
      </w:r>
      <w:r w:rsidR="00FB0457">
        <w:rPr>
          <w:rFonts w:asciiTheme="majorHAnsi" w:hAnsiTheme="majorHAnsi" w:cstheme="majorHAnsi"/>
          <w:bCs/>
          <w:sz w:val="22"/>
          <w:szCs w:val="22"/>
          <w:lang w:val="en-NZ"/>
        </w:rPr>
        <w:t>s</w:t>
      </w:r>
      <w:r w:rsidRPr="00AE611E">
        <w:rPr>
          <w:rFonts w:asciiTheme="majorHAnsi" w:hAnsiTheme="majorHAnsi" w:cstheme="majorHAnsi"/>
          <w:bCs/>
          <w:sz w:val="22"/>
          <w:szCs w:val="22"/>
          <w:lang w:val="en-NZ"/>
        </w:rPr>
        <w:t>.&gt;</w:t>
      </w:r>
    </w:p>
    <w:p w14:paraId="0548AA89" w14:textId="77777777" w:rsidR="00FE593B" w:rsidRDefault="00FE593B" w:rsidP="007B33C5">
      <w:pPr>
        <w:jc w:val="both"/>
        <w:rPr>
          <w:rFonts w:asciiTheme="majorHAnsi" w:hAnsiTheme="majorHAnsi" w:cstheme="majorHAnsi"/>
          <w:bCs/>
          <w:sz w:val="22"/>
          <w:szCs w:val="22"/>
          <w:lang w:val="en-NZ"/>
        </w:rPr>
      </w:pPr>
    </w:p>
    <w:p w14:paraId="0548AA8A" w14:textId="77777777" w:rsidR="00FE593B" w:rsidRDefault="00FE593B" w:rsidP="007B33C5">
      <w:pPr>
        <w:jc w:val="both"/>
        <w:rPr>
          <w:rFonts w:asciiTheme="majorHAnsi" w:hAnsiTheme="majorHAnsi" w:cstheme="majorHAnsi"/>
          <w:bCs/>
          <w:sz w:val="22"/>
          <w:szCs w:val="22"/>
          <w:lang w:val="en-NZ"/>
        </w:rPr>
      </w:pPr>
    </w:p>
    <w:p w14:paraId="0548AA8B" w14:textId="77777777" w:rsidR="00FE593B" w:rsidRDefault="00FE593B" w:rsidP="007B33C5">
      <w:pPr>
        <w:jc w:val="both"/>
        <w:rPr>
          <w:rFonts w:asciiTheme="majorHAnsi" w:hAnsiTheme="majorHAnsi" w:cstheme="majorHAnsi"/>
          <w:bCs/>
          <w:sz w:val="22"/>
          <w:szCs w:val="22"/>
          <w:lang w:val="en-NZ"/>
        </w:rPr>
      </w:pPr>
    </w:p>
    <w:p w14:paraId="0548AA8C" w14:textId="77777777" w:rsidR="00FE593B" w:rsidRDefault="00FE593B" w:rsidP="007B33C5">
      <w:pPr>
        <w:jc w:val="both"/>
        <w:rPr>
          <w:rFonts w:asciiTheme="majorHAnsi" w:hAnsiTheme="majorHAnsi" w:cstheme="majorHAnsi"/>
          <w:bCs/>
          <w:sz w:val="22"/>
          <w:szCs w:val="22"/>
          <w:lang w:val="en-NZ"/>
        </w:rPr>
      </w:pPr>
    </w:p>
    <w:p w14:paraId="0548AA8D" w14:textId="77777777" w:rsidR="00FE593B" w:rsidRDefault="00FE593B" w:rsidP="007B33C5">
      <w:pPr>
        <w:jc w:val="both"/>
        <w:rPr>
          <w:rFonts w:asciiTheme="majorHAnsi" w:hAnsiTheme="majorHAnsi" w:cstheme="majorHAnsi"/>
          <w:bCs/>
          <w:sz w:val="22"/>
          <w:szCs w:val="22"/>
          <w:lang w:val="en-NZ"/>
        </w:rPr>
      </w:pPr>
    </w:p>
    <w:p w14:paraId="0548AA8E" w14:textId="77777777" w:rsidR="00FE593B" w:rsidRDefault="00FE593B" w:rsidP="007B33C5">
      <w:pPr>
        <w:jc w:val="both"/>
        <w:rPr>
          <w:rFonts w:asciiTheme="majorHAnsi" w:hAnsiTheme="majorHAnsi" w:cstheme="majorHAnsi"/>
          <w:bCs/>
          <w:sz w:val="22"/>
          <w:szCs w:val="22"/>
          <w:lang w:val="en-NZ"/>
        </w:rPr>
      </w:pPr>
      <w:r w:rsidRPr="00FA33F5">
        <w:rPr>
          <w:rFonts w:asciiTheme="majorHAnsi" w:hAnsiTheme="majorHAnsi" w:cstheme="majorHAnsi"/>
          <w:sz w:val="22"/>
          <w:szCs w:val="22"/>
          <w:u w:val="single"/>
        </w:rPr>
        <w:t>Section B has been prepared and will be made available to CUAP on request.</w:t>
      </w:r>
    </w:p>
    <w:p w14:paraId="0548AA8F" w14:textId="77777777" w:rsidR="00FE593B" w:rsidRDefault="00FE593B" w:rsidP="007B33C5">
      <w:pPr>
        <w:jc w:val="both"/>
        <w:rPr>
          <w:rFonts w:asciiTheme="majorHAnsi" w:hAnsiTheme="majorHAnsi" w:cstheme="majorHAnsi"/>
          <w:bCs/>
          <w:sz w:val="22"/>
          <w:szCs w:val="22"/>
          <w:lang w:val="en-NZ"/>
        </w:rPr>
      </w:pPr>
    </w:p>
    <w:p w14:paraId="0548AA90" w14:textId="77777777" w:rsidR="00FE593B" w:rsidRDefault="00FE593B" w:rsidP="007B33C5">
      <w:pPr>
        <w:jc w:val="both"/>
        <w:rPr>
          <w:rFonts w:asciiTheme="majorHAnsi" w:hAnsiTheme="majorHAnsi" w:cstheme="majorHAnsi"/>
          <w:bCs/>
          <w:sz w:val="22"/>
          <w:szCs w:val="22"/>
          <w:lang w:val="en-NZ"/>
        </w:rPr>
      </w:pPr>
    </w:p>
    <w:p w14:paraId="0548AA91" w14:textId="77777777" w:rsidR="00FE593B" w:rsidRDefault="00FE593B" w:rsidP="007B33C5">
      <w:pPr>
        <w:jc w:val="both"/>
        <w:rPr>
          <w:rFonts w:asciiTheme="majorHAnsi" w:hAnsiTheme="majorHAnsi" w:cstheme="majorHAnsi"/>
          <w:bCs/>
          <w:sz w:val="22"/>
          <w:szCs w:val="22"/>
          <w:lang w:val="en-NZ"/>
        </w:rPr>
      </w:pPr>
    </w:p>
    <w:p w14:paraId="0548AA92" w14:textId="77777777" w:rsidR="00FE593B" w:rsidRPr="00AE611E" w:rsidRDefault="00FE593B" w:rsidP="007B33C5">
      <w:pPr>
        <w:jc w:val="both"/>
        <w:rPr>
          <w:rFonts w:asciiTheme="majorHAnsi" w:hAnsiTheme="majorHAnsi" w:cstheme="majorHAnsi"/>
          <w:bCs/>
          <w:sz w:val="22"/>
          <w:szCs w:val="22"/>
          <w:lang w:val="en-NZ"/>
        </w:rPr>
      </w:pPr>
    </w:p>
    <w:p w14:paraId="0548AA93" w14:textId="77777777" w:rsidR="00197CA2" w:rsidRPr="00D37193" w:rsidRDefault="00AC4290">
      <w:pPr>
        <w:rPr>
          <w:rFonts w:asciiTheme="majorHAnsi" w:hAnsiTheme="majorHAnsi" w:cstheme="majorHAnsi"/>
          <w:b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b/>
          <w:sz w:val="22"/>
          <w:szCs w:val="22"/>
          <w:lang w:val="en-NZ"/>
        </w:rPr>
        <w:br w:type="page"/>
      </w:r>
    </w:p>
    <w:p w14:paraId="0548AA94" w14:textId="77777777" w:rsidR="003F13FE" w:rsidRDefault="00D37193" w:rsidP="003F13FE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lastRenderedPageBreak/>
        <w:t xml:space="preserve">SECTION B </w:t>
      </w:r>
      <w:r w:rsidR="003F13FE">
        <w:rPr>
          <w:rFonts w:asciiTheme="majorHAnsi" w:hAnsiTheme="majorHAnsi" w:cstheme="majorHAnsi"/>
          <w:b/>
          <w:sz w:val="22"/>
          <w:szCs w:val="22"/>
        </w:rPr>
        <w:t>(for submission to CUAP on request)</w:t>
      </w:r>
    </w:p>
    <w:p w14:paraId="0548AA95" w14:textId="77777777" w:rsidR="003F13FE" w:rsidRPr="00AE611E" w:rsidRDefault="003F13FE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96" w14:textId="77777777" w:rsidR="00197CA2" w:rsidRPr="00AE611E" w:rsidRDefault="00197CA2" w:rsidP="00197CA2">
      <w:pPr>
        <w:spacing w:before="60" w:after="60"/>
        <w:rPr>
          <w:rFonts w:asciiTheme="majorHAnsi" w:hAnsiTheme="majorHAnsi" w:cstheme="majorHAnsi"/>
          <w:b/>
          <w:sz w:val="22"/>
          <w:szCs w:val="22"/>
        </w:rPr>
      </w:pPr>
      <w:r w:rsidRPr="00AE611E">
        <w:rPr>
          <w:rFonts w:asciiTheme="majorHAnsi" w:hAnsiTheme="majorHAnsi" w:cstheme="majorHAnsi"/>
          <w:b/>
          <w:sz w:val="22"/>
          <w:szCs w:val="22"/>
        </w:rPr>
        <w:t>Relationship to Strategic Planning Goals</w:t>
      </w:r>
    </w:p>
    <w:p w14:paraId="0548AA97" w14:textId="77777777" w:rsidR="00197CA2" w:rsidRPr="00AE611E" w:rsidRDefault="00197CA2" w:rsidP="00197CA2">
      <w:pPr>
        <w:jc w:val="both"/>
        <w:rPr>
          <w:rFonts w:asciiTheme="majorHAnsi" w:hAnsiTheme="majorHAnsi" w:cstheme="majorHAnsi"/>
          <w:sz w:val="22"/>
          <w:szCs w:val="22"/>
          <w:lang w:val="en-NZ"/>
        </w:rPr>
      </w:pPr>
    </w:p>
    <w:p w14:paraId="0548AA98" w14:textId="77777777" w:rsidR="00197CA2" w:rsidRPr="00AE611E" w:rsidRDefault="00197CA2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99" w14:textId="7D70BCD7" w:rsidR="00197CA2" w:rsidRPr="00AE611E" w:rsidRDefault="00197CA2" w:rsidP="00197CA2">
      <w:pPr>
        <w:tabs>
          <w:tab w:val="left" w:pos="1980"/>
        </w:tabs>
        <w:spacing w:before="60" w:after="60"/>
        <w:rPr>
          <w:rFonts w:asciiTheme="majorHAnsi" w:hAnsiTheme="majorHAnsi" w:cstheme="majorHAnsi"/>
          <w:b/>
          <w:bCs/>
          <w:sz w:val="22"/>
          <w:szCs w:val="22"/>
        </w:rPr>
      </w:pPr>
      <w:r w:rsidRPr="00AE611E">
        <w:rPr>
          <w:rFonts w:asciiTheme="majorHAnsi" w:hAnsiTheme="majorHAnsi" w:cstheme="majorHAnsi"/>
          <w:b/>
          <w:bCs/>
          <w:sz w:val="22"/>
          <w:szCs w:val="22"/>
        </w:rPr>
        <w:t xml:space="preserve">Learning Outcomes for </w:t>
      </w:r>
      <w:r w:rsidR="000850DD">
        <w:rPr>
          <w:rFonts w:asciiTheme="majorHAnsi" w:hAnsiTheme="majorHAnsi" w:cstheme="majorHAnsi"/>
          <w:b/>
          <w:bCs/>
          <w:sz w:val="22"/>
          <w:szCs w:val="22"/>
        </w:rPr>
        <w:t xml:space="preserve">planned </w:t>
      </w:r>
      <w:r w:rsidRPr="00AE611E">
        <w:rPr>
          <w:rFonts w:asciiTheme="majorHAnsi" w:hAnsiTheme="majorHAnsi" w:cstheme="majorHAnsi"/>
          <w:b/>
          <w:bCs/>
          <w:sz w:val="22"/>
          <w:szCs w:val="22"/>
        </w:rPr>
        <w:t xml:space="preserve">New </w:t>
      </w:r>
      <w:r w:rsidR="001E7D72">
        <w:rPr>
          <w:rFonts w:asciiTheme="majorHAnsi" w:hAnsiTheme="majorHAnsi" w:cstheme="majorHAnsi"/>
          <w:b/>
          <w:bCs/>
          <w:sz w:val="22"/>
          <w:szCs w:val="22"/>
        </w:rPr>
        <w:t>Course</w:t>
      </w:r>
      <w:r w:rsidRPr="00AE611E">
        <w:rPr>
          <w:rFonts w:asciiTheme="majorHAnsi" w:hAnsiTheme="majorHAnsi" w:cstheme="majorHAnsi"/>
          <w:b/>
          <w:bCs/>
          <w:sz w:val="22"/>
          <w:szCs w:val="22"/>
        </w:rPr>
        <w:t>s</w:t>
      </w:r>
    </w:p>
    <w:p w14:paraId="0548AA9A" w14:textId="1B78188B" w:rsidR="00197CA2" w:rsidRPr="00AE611E" w:rsidRDefault="001E7D72" w:rsidP="00197CA2">
      <w:pPr>
        <w:jc w:val="both"/>
        <w:rPr>
          <w:rFonts w:asciiTheme="majorHAnsi" w:hAnsiTheme="majorHAnsi" w:cstheme="majorHAnsi"/>
          <w:sz w:val="22"/>
          <w:szCs w:val="22"/>
          <w:lang w:val="en-NZ"/>
        </w:rPr>
      </w:pPr>
      <w:r>
        <w:rPr>
          <w:rFonts w:asciiTheme="majorHAnsi" w:hAnsiTheme="majorHAnsi" w:cstheme="majorHAnsi"/>
          <w:sz w:val="22"/>
          <w:szCs w:val="22"/>
          <w:lang w:val="en-NZ"/>
        </w:rPr>
        <w:t>Course</w:t>
      </w:r>
      <w:r w:rsidR="00197CA2" w:rsidRPr="00AE611E">
        <w:rPr>
          <w:rFonts w:asciiTheme="majorHAnsi" w:hAnsiTheme="majorHAnsi" w:cstheme="majorHAnsi"/>
          <w:sz w:val="22"/>
          <w:szCs w:val="22"/>
          <w:lang w:val="en-NZ"/>
        </w:rPr>
        <w:t xml:space="preserve"> Descriptions</w:t>
      </w:r>
      <w:r w:rsidR="00861F22">
        <w:rPr>
          <w:rFonts w:asciiTheme="majorHAnsi" w:hAnsiTheme="majorHAnsi" w:cstheme="majorHAnsi"/>
          <w:sz w:val="22"/>
          <w:szCs w:val="22"/>
          <w:lang w:val="en-NZ"/>
        </w:rPr>
        <w:t xml:space="preserve"> for new </w:t>
      </w:r>
      <w:r>
        <w:rPr>
          <w:rFonts w:asciiTheme="majorHAnsi" w:hAnsiTheme="majorHAnsi" w:cstheme="majorHAnsi"/>
          <w:sz w:val="22"/>
          <w:szCs w:val="22"/>
          <w:lang w:val="en-NZ"/>
        </w:rPr>
        <w:t>course</w:t>
      </w:r>
      <w:r w:rsidR="00861F22">
        <w:rPr>
          <w:rFonts w:asciiTheme="majorHAnsi" w:hAnsiTheme="majorHAnsi" w:cstheme="majorHAnsi"/>
          <w:sz w:val="22"/>
          <w:szCs w:val="22"/>
          <w:lang w:val="en-NZ"/>
        </w:rPr>
        <w:t>s</w:t>
      </w:r>
      <w:r w:rsidR="00197CA2" w:rsidRPr="00AE611E">
        <w:rPr>
          <w:rFonts w:asciiTheme="majorHAnsi" w:hAnsiTheme="majorHAnsi" w:cstheme="majorHAnsi"/>
          <w:sz w:val="22"/>
          <w:szCs w:val="22"/>
          <w:lang w:val="en-NZ"/>
        </w:rPr>
        <w:t xml:space="preserve">, which incorporate </w:t>
      </w:r>
      <w:r>
        <w:rPr>
          <w:rFonts w:asciiTheme="majorHAnsi" w:hAnsiTheme="majorHAnsi" w:cstheme="majorHAnsi"/>
          <w:sz w:val="22"/>
          <w:szCs w:val="22"/>
          <w:lang w:val="en-NZ"/>
        </w:rPr>
        <w:t>Course</w:t>
      </w:r>
      <w:r w:rsidR="00197CA2" w:rsidRPr="00AE611E">
        <w:rPr>
          <w:rFonts w:asciiTheme="majorHAnsi" w:hAnsiTheme="majorHAnsi" w:cstheme="majorHAnsi"/>
          <w:sz w:val="22"/>
          <w:szCs w:val="22"/>
          <w:lang w:val="en-NZ"/>
        </w:rPr>
        <w:t xml:space="preserve"> Learning Outcomes, are appended.</w:t>
      </w:r>
    </w:p>
    <w:p w14:paraId="0548AA9B" w14:textId="77777777" w:rsidR="00197CA2" w:rsidRPr="00AE611E" w:rsidRDefault="00197CA2" w:rsidP="00197CA2">
      <w:pPr>
        <w:jc w:val="both"/>
        <w:rPr>
          <w:rFonts w:asciiTheme="majorHAnsi" w:hAnsiTheme="majorHAnsi" w:cstheme="majorHAnsi"/>
          <w:sz w:val="22"/>
          <w:szCs w:val="22"/>
          <w:lang w:val="en-NZ"/>
        </w:rPr>
      </w:pPr>
    </w:p>
    <w:p w14:paraId="0548AA9C" w14:textId="77777777" w:rsidR="00197CA2" w:rsidRPr="00AE611E" w:rsidRDefault="00197CA2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9D" w14:textId="77777777" w:rsidR="00197CA2" w:rsidRPr="00AE611E" w:rsidRDefault="002A6C3E" w:rsidP="00197CA2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</w:rPr>
      </w:pPr>
      <w:r w:rsidRPr="00AE611E">
        <w:rPr>
          <w:rFonts w:asciiTheme="majorHAnsi" w:hAnsiTheme="majorHAnsi" w:cstheme="majorHAnsi"/>
          <w:b/>
          <w:bCs/>
          <w:sz w:val="22"/>
          <w:szCs w:val="22"/>
        </w:rPr>
        <w:t>Student W</w:t>
      </w:r>
      <w:r w:rsidR="00197CA2" w:rsidRPr="00AE611E">
        <w:rPr>
          <w:rFonts w:asciiTheme="majorHAnsi" w:hAnsiTheme="majorHAnsi" w:cstheme="majorHAnsi"/>
          <w:b/>
          <w:bCs/>
          <w:sz w:val="22"/>
          <w:szCs w:val="22"/>
        </w:rPr>
        <w:t>orkload</w:t>
      </w:r>
    </w:p>
    <w:p w14:paraId="0548AA9E" w14:textId="2CA13144" w:rsidR="00197CA2" w:rsidRPr="00AE611E" w:rsidRDefault="00197CA2" w:rsidP="00197CA2">
      <w:pPr>
        <w:jc w:val="both"/>
        <w:rPr>
          <w:rFonts w:asciiTheme="majorHAnsi" w:hAnsiTheme="majorHAnsi" w:cstheme="majorHAnsi"/>
          <w:sz w:val="22"/>
          <w:szCs w:val="22"/>
        </w:rPr>
      </w:pPr>
      <w:r w:rsidRPr="00AE611E">
        <w:rPr>
          <w:rFonts w:asciiTheme="majorHAnsi" w:hAnsiTheme="majorHAnsi" w:cstheme="majorHAnsi"/>
          <w:sz w:val="22"/>
          <w:szCs w:val="22"/>
        </w:rPr>
        <w:t xml:space="preserve">&lt;Description of the expected student workload, compulsory requirements for </w:t>
      </w:r>
      <w:r w:rsidR="001E7D72">
        <w:rPr>
          <w:rFonts w:asciiTheme="majorHAnsi" w:hAnsiTheme="majorHAnsi" w:cstheme="majorHAnsi"/>
          <w:sz w:val="22"/>
          <w:szCs w:val="22"/>
        </w:rPr>
        <w:t>course</w:t>
      </w:r>
      <w:r w:rsidRPr="00AE611E">
        <w:rPr>
          <w:rFonts w:asciiTheme="majorHAnsi" w:hAnsiTheme="majorHAnsi" w:cstheme="majorHAnsi"/>
          <w:sz w:val="22"/>
          <w:szCs w:val="22"/>
        </w:rPr>
        <w:t xml:space="preserve"> completion and assessmen</w:t>
      </w:r>
      <w:r w:rsidR="00B77BD2" w:rsidRPr="00AE611E">
        <w:rPr>
          <w:rFonts w:asciiTheme="majorHAnsi" w:hAnsiTheme="majorHAnsi" w:cstheme="majorHAnsi"/>
          <w:sz w:val="22"/>
          <w:szCs w:val="22"/>
        </w:rPr>
        <w:t xml:space="preserve">t procedures for each new </w:t>
      </w:r>
      <w:r w:rsidR="001E7D72">
        <w:rPr>
          <w:rFonts w:asciiTheme="majorHAnsi" w:hAnsiTheme="majorHAnsi" w:cstheme="majorHAnsi"/>
          <w:sz w:val="22"/>
          <w:szCs w:val="22"/>
        </w:rPr>
        <w:t>course</w:t>
      </w:r>
      <w:r w:rsidR="00B77BD2" w:rsidRPr="00AE611E">
        <w:rPr>
          <w:rFonts w:asciiTheme="majorHAnsi" w:hAnsiTheme="majorHAnsi" w:cstheme="majorHAnsi"/>
          <w:sz w:val="22"/>
          <w:szCs w:val="22"/>
        </w:rPr>
        <w:t xml:space="preserve">; refer to appended </w:t>
      </w:r>
      <w:r w:rsidR="001E7D72">
        <w:rPr>
          <w:rFonts w:asciiTheme="majorHAnsi" w:hAnsiTheme="majorHAnsi" w:cstheme="majorHAnsi"/>
          <w:sz w:val="22"/>
          <w:szCs w:val="22"/>
        </w:rPr>
        <w:t>Course</w:t>
      </w:r>
      <w:r w:rsidR="00B77BD2" w:rsidRPr="00AE611E">
        <w:rPr>
          <w:rFonts w:asciiTheme="majorHAnsi" w:hAnsiTheme="majorHAnsi" w:cstheme="majorHAnsi"/>
          <w:sz w:val="22"/>
          <w:szCs w:val="22"/>
        </w:rPr>
        <w:t xml:space="preserve"> Description(s) as appropriate.</w:t>
      </w:r>
      <w:r w:rsidRPr="00AE611E">
        <w:rPr>
          <w:rFonts w:asciiTheme="majorHAnsi" w:hAnsiTheme="majorHAnsi" w:cstheme="majorHAnsi"/>
          <w:sz w:val="22"/>
          <w:szCs w:val="22"/>
        </w:rPr>
        <w:t>&gt;</w:t>
      </w:r>
    </w:p>
    <w:p w14:paraId="0548AA9F" w14:textId="77777777" w:rsidR="00197CA2" w:rsidRPr="00AE611E" w:rsidRDefault="00197CA2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A0" w14:textId="77777777" w:rsidR="00197CA2" w:rsidRPr="00AE611E" w:rsidRDefault="00197CA2" w:rsidP="00197CA2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</w:rPr>
      </w:pPr>
      <w:r w:rsidRPr="00AE611E">
        <w:rPr>
          <w:rFonts w:asciiTheme="majorHAnsi" w:hAnsiTheme="majorHAnsi" w:cstheme="majorHAnsi"/>
          <w:b/>
          <w:bCs/>
          <w:sz w:val="22"/>
          <w:szCs w:val="22"/>
        </w:rPr>
        <w:t>Teaching and Support Staff</w:t>
      </w:r>
    </w:p>
    <w:p w14:paraId="0548AAA1" w14:textId="77777777" w:rsidR="00197CA2" w:rsidRPr="00AE611E" w:rsidRDefault="00197CA2" w:rsidP="00197CA2">
      <w:pPr>
        <w:jc w:val="both"/>
        <w:rPr>
          <w:rFonts w:asciiTheme="majorHAnsi" w:hAnsiTheme="majorHAnsi" w:cstheme="majorHAnsi"/>
          <w:sz w:val="22"/>
          <w:szCs w:val="22"/>
          <w:lang w:val="en-NZ"/>
        </w:rPr>
      </w:pPr>
      <w:r w:rsidRPr="00AE611E">
        <w:rPr>
          <w:rFonts w:asciiTheme="majorHAnsi" w:hAnsiTheme="majorHAnsi" w:cstheme="majorHAnsi"/>
          <w:sz w:val="22"/>
          <w:szCs w:val="22"/>
          <w:lang w:val="en-NZ"/>
        </w:rPr>
        <w:t>&lt;Provide evidence that a critical mass of academic staff and support staff exists to manage the qualification and identify whether any new appointments are likely to be required.</w:t>
      </w:r>
      <w:r w:rsidRPr="00AE611E">
        <w:rPr>
          <w:rFonts w:asciiTheme="majorHAnsi" w:hAnsiTheme="majorHAnsi" w:cstheme="majorHAnsi"/>
          <w:sz w:val="22"/>
          <w:szCs w:val="22"/>
        </w:rPr>
        <w:t xml:space="preserve"> </w:t>
      </w:r>
      <w:r w:rsidRPr="00AE611E">
        <w:rPr>
          <w:rFonts w:asciiTheme="majorHAnsi" w:hAnsiTheme="majorHAnsi" w:cstheme="majorHAnsi"/>
          <w:sz w:val="22"/>
          <w:szCs w:val="22"/>
          <w:lang w:val="en-NZ"/>
        </w:rPr>
        <w:t>&gt;</w:t>
      </w:r>
    </w:p>
    <w:p w14:paraId="0548AAA2" w14:textId="77777777" w:rsidR="000850DD" w:rsidRPr="00AE611E" w:rsidRDefault="000850DD" w:rsidP="00197CA2">
      <w:pPr>
        <w:jc w:val="both"/>
        <w:rPr>
          <w:rFonts w:asciiTheme="majorHAnsi" w:hAnsiTheme="majorHAnsi" w:cstheme="majorHAnsi"/>
          <w:sz w:val="22"/>
          <w:szCs w:val="22"/>
          <w:lang w:val="en-NZ"/>
        </w:rPr>
      </w:pPr>
    </w:p>
    <w:p w14:paraId="0548AAA3" w14:textId="77777777" w:rsidR="00197CA2" w:rsidRPr="00AE611E" w:rsidRDefault="00197CA2" w:rsidP="00197CA2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</w:rPr>
      </w:pPr>
      <w:r w:rsidRPr="00AE611E">
        <w:rPr>
          <w:rFonts w:asciiTheme="majorHAnsi" w:hAnsiTheme="majorHAnsi" w:cstheme="majorHAnsi"/>
          <w:b/>
          <w:bCs/>
          <w:sz w:val="22"/>
          <w:szCs w:val="22"/>
        </w:rPr>
        <w:t>Teaching Space and Other Facilities</w:t>
      </w:r>
    </w:p>
    <w:p w14:paraId="0548AAA4" w14:textId="77777777" w:rsidR="00197CA2" w:rsidRPr="00AE611E" w:rsidRDefault="00197CA2" w:rsidP="00197CA2">
      <w:pPr>
        <w:jc w:val="both"/>
        <w:rPr>
          <w:rFonts w:asciiTheme="majorHAnsi" w:hAnsiTheme="majorHAnsi" w:cstheme="majorHAnsi"/>
          <w:sz w:val="22"/>
          <w:szCs w:val="22"/>
        </w:rPr>
      </w:pPr>
      <w:r w:rsidRPr="00AE611E">
        <w:rPr>
          <w:rFonts w:asciiTheme="majorHAnsi" w:hAnsiTheme="majorHAnsi" w:cstheme="majorHAnsi"/>
          <w:sz w:val="22"/>
          <w:szCs w:val="22"/>
        </w:rPr>
        <w:t>&lt;A statement regarding the availability of teaching space and other facilities</w:t>
      </w:r>
      <w:r w:rsidR="00DC574F" w:rsidRPr="00DC574F">
        <w:rPr>
          <w:rFonts w:asciiTheme="majorHAnsi" w:hAnsiTheme="majorHAnsi" w:cstheme="majorHAnsi"/>
          <w:sz w:val="22"/>
          <w:szCs w:val="22"/>
        </w:rPr>
        <w:t xml:space="preserve"> </w:t>
      </w:r>
      <w:r w:rsidR="00DC574F">
        <w:rPr>
          <w:rFonts w:asciiTheme="majorHAnsi" w:hAnsiTheme="majorHAnsi" w:cstheme="majorHAnsi"/>
          <w:sz w:val="22"/>
          <w:szCs w:val="22"/>
        </w:rPr>
        <w:t xml:space="preserve">to enable a </w:t>
      </w:r>
      <w:r w:rsidR="00DC574F" w:rsidRPr="00AE611E">
        <w:rPr>
          <w:rFonts w:asciiTheme="majorHAnsi" w:hAnsiTheme="majorHAnsi" w:cstheme="majorHAnsi"/>
          <w:sz w:val="22"/>
          <w:szCs w:val="22"/>
          <w:lang w:val="en-NZ"/>
        </w:rPr>
        <w:t>high level of quality</w:t>
      </w:r>
      <w:r w:rsidR="00DC574F" w:rsidRPr="00DC574F">
        <w:rPr>
          <w:rFonts w:asciiTheme="majorHAnsi" w:hAnsiTheme="majorHAnsi" w:cstheme="majorHAnsi"/>
          <w:sz w:val="22"/>
          <w:szCs w:val="22"/>
          <w:lang w:val="en-NZ"/>
        </w:rPr>
        <w:t xml:space="preserve"> </w:t>
      </w:r>
      <w:r w:rsidR="00DC574F" w:rsidRPr="00AE611E">
        <w:rPr>
          <w:rFonts w:asciiTheme="majorHAnsi" w:hAnsiTheme="majorHAnsi" w:cstheme="majorHAnsi"/>
          <w:sz w:val="22"/>
          <w:szCs w:val="22"/>
          <w:lang w:val="en-NZ"/>
        </w:rPr>
        <w:t>in each planned location</w:t>
      </w:r>
      <w:r w:rsidR="000850DD">
        <w:rPr>
          <w:rFonts w:asciiTheme="majorHAnsi" w:hAnsiTheme="majorHAnsi" w:cstheme="majorHAnsi"/>
          <w:sz w:val="22"/>
          <w:szCs w:val="22"/>
        </w:rPr>
        <w:t>.</w:t>
      </w:r>
      <w:r w:rsidRPr="00AE611E">
        <w:rPr>
          <w:rFonts w:asciiTheme="majorHAnsi" w:hAnsiTheme="majorHAnsi" w:cstheme="majorHAnsi"/>
          <w:sz w:val="22"/>
          <w:szCs w:val="22"/>
        </w:rPr>
        <w:t>&gt;</w:t>
      </w:r>
    </w:p>
    <w:p w14:paraId="0548AAA5" w14:textId="77777777" w:rsidR="00197CA2" w:rsidRPr="00AE611E" w:rsidRDefault="00197CA2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A6" w14:textId="77777777" w:rsidR="00197CA2" w:rsidRPr="00AE611E" w:rsidRDefault="00197CA2" w:rsidP="00197CA2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</w:rPr>
      </w:pPr>
      <w:r w:rsidRPr="00AE611E">
        <w:rPr>
          <w:rFonts w:asciiTheme="majorHAnsi" w:hAnsiTheme="majorHAnsi" w:cstheme="majorHAnsi"/>
          <w:b/>
          <w:bCs/>
          <w:sz w:val="22"/>
          <w:szCs w:val="22"/>
        </w:rPr>
        <w:t>Library Resources</w:t>
      </w:r>
    </w:p>
    <w:p w14:paraId="0548AAA7" w14:textId="77777777" w:rsidR="00197CA2" w:rsidRPr="00AE611E" w:rsidRDefault="000850DD" w:rsidP="00197CA2">
      <w:pPr>
        <w:jc w:val="both"/>
        <w:rPr>
          <w:rFonts w:asciiTheme="majorHAnsi" w:hAnsiTheme="majorHAnsi" w:cstheme="majorHAnsi"/>
          <w:sz w:val="22"/>
          <w:szCs w:val="22"/>
        </w:rPr>
      </w:pPr>
      <w:r w:rsidRPr="00AE611E">
        <w:rPr>
          <w:rFonts w:asciiTheme="majorHAnsi" w:hAnsiTheme="majorHAnsi" w:cstheme="majorHAnsi"/>
          <w:sz w:val="22"/>
          <w:szCs w:val="22"/>
        </w:rPr>
        <w:t>&lt;A statement regarding the availability of</w:t>
      </w:r>
      <w:r>
        <w:rPr>
          <w:rFonts w:asciiTheme="majorHAnsi" w:hAnsiTheme="majorHAnsi" w:cstheme="majorHAnsi"/>
          <w:sz w:val="22"/>
          <w:szCs w:val="22"/>
        </w:rPr>
        <w:t xml:space="preserve"> library resources</w:t>
      </w:r>
      <w:r w:rsidRPr="000850DD">
        <w:rPr>
          <w:rFonts w:asciiTheme="majorHAnsi" w:hAnsiTheme="majorHAnsi" w:cstheme="majorHAnsi"/>
          <w:sz w:val="22"/>
          <w:szCs w:val="22"/>
          <w:lang w:val="en-NZ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n-NZ"/>
        </w:rPr>
        <w:t xml:space="preserve">to enable </w:t>
      </w:r>
      <w:r w:rsidR="00DC574F">
        <w:rPr>
          <w:rFonts w:asciiTheme="majorHAnsi" w:hAnsiTheme="majorHAnsi" w:cstheme="majorHAnsi"/>
          <w:sz w:val="22"/>
          <w:szCs w:val="22"/>
          <w:lang w:val="en-NZ"/>
        </w:rPr>
        <w:t xml:space="preserve">a </w:t>
      </w:r>
      <w:r w:rsidRPr="00AE611E">
        <w:rPr>
          <w:rFonts w:asciiTheme="majorHAnsi" w:hAnsiTheme="majorHAnsi" w:cstheme="majorHAnsi"/>
          <w:sz w:val="22"/>
          <w:szCs w:val="22"/>
          <w:lang w:val="en-NZ"/>
        </w:rPr>
        <w:t>high level of quality in each planned location</w:t>
      </w:r>
      <w:r>
        <w:rPr>
          <w:rFonts w:asciiTheme="majorHAnsi" w:hAnsiTheme="majorHAnsi" w:cstheme="majorHAnsi"/>
          <w:sz w:val="22"/>
          <w:szCs w:val="22"/>
        </w:rPr>
        <w:t>; append Library Impact statement(s)&gt;</w:t>
      </w:r>
    </w:p>
    <w:p w14:paraId="0548AAA8" w14:textId="77777777" w:rsidR="00E67647" w:rsidRPr="00AE611E" w:rsidRDefault="00E67647" w:rsidP="00197CA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548AAA9" w14:textId="77777777" w:rsidR="00197CA2" w:rsidRPr="00AE611E" w:rsidRDefault="00197CA2" w:rsidP="00197CA2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</w:rPr>
      </w:pPr>
      <w:r w:rsidRPr="00AE611E">
        <w:rPr>
          <w:rFonts w:asciiTheme="majorHAnsi" w:hAnsiTheme="majorHAnsi" w:cstheme="majorHAnsi"/>
          <w:b/>
          <w:bCs/>
          <w:sz w:val="22"/>
          <w:szCs w:val="22"/>
        </w:rPr>
        <w:t>Timetabling Arrangements</w:t>
      </w:r>
    </w:p>
    <w:p w14:paraId="0548AAAA" w14:textId="77777777" w:rsidR="00197CA2" w:rsidRPr="00AE611E" w:rsidRDefault="00197CA2" w:rsidP="00197CA2">
      <w:pPr>
        <w:jc w:val="both"/>
        <w:rPr>
          <w:rFonts w:asciiTheme="majorHAnsi" w:hAnsiTheme="majorHAnsi" w:cstheme="majorHAnsi"/>
          <w:sz w:val="22"/>
          <w:szCs w:val="22"/>
        </w:rPr>
      </w:pPr>
      <w:r w:rsidRPr="00AE611E">
        <w:rPr>
          <w:rFonts w:asciiTheme="majorHAnsi" w:hAnsiTheme="majorHAnsi" w:cstheme="majorHAnsi"/>
          <w:sz w:val="22"/>
          <w:szCs w:val="22"/>
        </w:rPr>
        <w:t>&lt;Outline how the demand for office space, study spaces, teaching spaces (e.g., for lectures, tutorials, studios, and laboratories) will be met</w:t>
      </w:r>
      <w:r w:rsidR="00DC574F" w:rsidRPr="00DC574F">
        <w:rPr>
          <w:rFonts w:asciiTheme="majorHAnsi" w:hAnsiTheme="majorHAnsi" w:cstheme="majorHAnsi"/>
          <w:sz w:val="22"/>
          <w:szCs w:val="22"/>
        </w:rPr>
        <w:t xml:space="preserve"> </w:t>
      </w:r>
      <w:r w:rsidR="00DC574F">
        <w:rPr>
          <w:rFonts w:asciiTheme="majorHAnsi" w:hAnsiTheme="majorHAnsi" w:cstheme="majorHAnsi"/>
          <w:sz w:val="22"/>
          <w:szCs w:val="22"/>
        </w:rPr>
        <w:t xml:space="preserve">to enable a </w:t>
      </w:r>
      <w:r w:rsidR="00DC574F" w:rsidRPr="00AE611E">
        <w:rPr>
          <w:rFonts w:asciiTheme="majorHAnsi" w:hAnsiTheme="majorHAnsi" w:cstheme="majorHAnsi"/>
          <w:sz w:val="22"/>
          <w:szCs w:val="22"/>
          <w:lang w:val="en-NZ"/>
        </w:rPr>
        <w:t>high level of quality</w:t>
      </w:r>
      <w:r w:rsidR="00DC574F" w:rsidRPr="00DC574F">
        <w:rPr>
          <w:rFonts w:asciiTheme="majorHAnsi" w:hAnsiTheme="majorHAnsi" w:cstheme="majorHAnsi"/>
          <w:sz w:val="22"/>
          <w:szCs w:val="22"/>
          <w:lang w:val="en-NZ"/>
        </w:rPr>
        <w:t xml:space="preserve"> </w:t>
      </w:r>
      <w:r w:rsidR="00DC574F" w:rsidRPr="00AE611E">
        <w:rPr>
          <w:rFonts w:asciiTheme="majorHAnsi" w:hAnsiTheme="majorHAnsi" w:cstheme="majorHAnsi"/>
          <w:sz w:val="22"/>
          <w:szCs w:val="22"/>
          <w:lang w:val="en-NZ"/>
        </w:rPr>
        <w:t>in each planned location</w:t>
      </w:r>
      <w:r w:rsidR="00DC574F">
        <w:rPr>
          <w:rFonts w:asciiTheme="majorHAnsi" w:hAnsiTheme="majorHAnsi" w:cstheme="majorHAnsi"/>
          <w:sz w:val="22"/>
          <w:szCs w:val="22"/>
        </w:rPr>
        <w:t>.</w:t>
      </w:r>
      <w:r w:rsidRPr="00AE611E">
        <w:rPr>
          <w:rFonts w:asciiTheme="majorHAnsi" w:hAnsiTheme="majorHAnsi" w:cstheme="majorHAnsi"/>
          <w:sz w:val="22"/>
          <w:szCs w:val="22"/>
        </w:rPr>
        <w:t>&gt;</w:t>
      </w:r>
    </w:p>
    <w:p w14:paraId="0548AAAB" w14:textId="77777777" w:rsidR="00197CA2" w:rsidRDefault="00197CA2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AC" w14:textId="29E43B7D" w:rsidR="00DE037E" w:rsidRDefault="00DE037E">
      <w:pPr>
        <w:rPr>
          <w:rFonts w:asciiTheme="majorHAnsi" w:hAnsiTheme="majorHAnsi" w:cstheme="majorHAnsi"/>
          <w:sz w:val="22"/>
          <w:szCs w:val="22"/>
          <w:lang w:val="en-NZ"/>
        </w:rPr>
      </w:pPr>
      <w:r>
        <w:rPr>
          <w:rFonts w:asciiTheme="majorHAnsi" w:hAnsiTheme="majorHAnsi" w:cstheme="majorHAnsi"/>
          <w:sz w:val="22"/>
          <w:szCs w:val="22"/>
          <w:lang w:val="en-NZ"/>
        </w:rPr>
        <w:br w:type="page"/>
      </w:r>
    </w:p>
    <w:p w14:paraId="1D38672E" w14:textId="77777777" w:rsidR="00DE037E" w:rsidRDefault="00DE037E" w:rsidP="00DE037E">
      <w:pPr>
        <w:rPr>
          <w:rFonts w:asciiTheme="majorHAnsi" w:hAnsiTheme="majorHAnsi" w:cstheme="majorHAnsi"/>
          <w:sz w:val="22"/>
          <w:szCs w:val="22"/>
        </w:rPr>
      </w:pPr>
    </w:p>
    <w:p w14:paraId="6104273B" w14:textId="033A795A" w:rsidR="00DE037E" w:rsidRPr="00DE037E" w:rsidRDefault="00DE037E" w:rsidP="00DE037E">
      <w:pPr>
        <w:rPr>
          <w:rFonts w:asciiTheme="majorHAnsi" w:hAnsiTheme="majorHAnsi" w:cstheme="majorHAnsi"/>
          <w:b/>
          <w:sz w:val="22"/>
          <w:szCs w:val="22"/>
        </w:rPr>
      </w:pPr>
      <w:r w:rsidRPr="00DE037E">
        <w:rPr>
          <w:rFonts w:asciiTheme="majorHAnsi" w:hAnsiTheme="majorHAnsi" w:cstheme="majorHAnsi"/>
          <w:b/>
          <w:sz w:val="22"/>
          <w:szCs w:val="22"/>
        </w:rPr>
        <w:t>SECTION C</w:t>
      </w:r>
    </w:p>
    <w:p w14:paraId="7761EFD3" w14:textId="51AFDDC3" w:rsidR="00DE037E" w:rsidRPr="00DE037E" w:rsidRDefault="00DE037E" w:rsidP="00DE037E">
      <w:pPr>
        <w:rPr>
          <w:rFonts w:asciiTheme="majorHAnsi" w:hAnsiTheme="majorHAnsi" w:cstheme="majorHAnsi"/>
          <w:b/>
          <w:sz w:val="22"/>
          <w:szCs w:val="22"/>
        </w:rPr>
      </w:pPr>
      <w:r w:rsidRPr="00DE037E">
        <w:rPr>
          <w:rFonts w:asciiTheme="majorHAnsi" w:hAnsiTheme="majorHAnsi" w:cstheme="majorHAnsi"/>
          <w:b/>
          <w:sz w:val="22"/>
          <w:szCs w:val="22"/>
        </w:rPr>
        <w:t>Internal to Massey University</w:t>
      </w:r>
    </w:p>
    <w:p w14:paraId="754E235F" w14:textId="77777777" w:rsidR="00DE037E" w:rsidRDefault="00DE037E" w:rsidP="00DE037E">
      <w:pPr>
        <w:rPr>
          <w:rFonts w:asciiTheme="majorHAnsi" w:hAnsiTheme="majorHAnsi" w:cstheme="majorHAnsi"/>
          <w:sz w:val="22"/>
          <w:szCs w:val="22"/>
        </w:rPr>
      </w:pPr>
    </w:p>
    <w:p w14:paraId="49580BA0" w14:textId="173186A1" w:rsidR="00DE037E" w:rsidRPr="00DE037E" w:rsidRDefault="00DE037E" w:rsidP="00DE037E">
      <w:pPr>
        <w:spacing w:before="60" w:after="60"/>
        <w:rPr>
          <w:rFonts w:asciiTheme="majorHAnsi" w:hAnsiTheme="majorHAnsi" w:cstheme="majorHAnsi"/>
          <w:b/>
          <w:sz w:val="22"/>
          <w:szCs w:val="22"/>
        </w:rPr>
      </w:pPr>
      <w:r w:rsidRPr="00FA33F5">
        <w:rPr>
          <w:rFonts w:asciiTheme="majorHAnsi" w:hAnsiTheme="majorHAnsi" w:cstheme="majorHAnsi"/>
          <w:b/>
          <w:sz w:val="22"/>
          <w:szCs w:val="22"/>
        </w:rPr>
        <w:t xml:space="preserve">Strategic Considerations </w:t>
      </w:r>
      <w:r>
        <w:rPr>
          <w:rFonts w:asciiTheme="majorHAnsi" w:hAnsiTheme="majorHAnsi" w:cstheme="majorHAnsi"/>
          <w:b/>
          <w:sz w:val="22"/>
          <w:szCs w:val="22"/>
        </w:rPr>
        <w:br/>
      </w:r>
    </w:p>
    <w:p w14:paraId="51C2D151" w14:textId="1BC0AE34" w:rsidR="00DE037E" w:rsidRDefault="00DE037E" w:rsidP="00DE037E">
      <w:pPr>
        <w:jc w:val="both"/>
        <w:rPr>
          <w:rFonts w:asciiTheme="majorHAnsi" w:hAnsiTheme="majorHAnsi" w:cstheme="majorHAnsi"/>
          <w:sz w:val="22"/>
          <w:szCs w:val="22"/>
        </w:rPr>
      </w:pPr>
      <w:r w:rsidRPr="00FA33F5">
        <w:rPr>
          <w:rFonts w:asciiTheme="majorHAnsi" w:hAnsiTheme="majorHAnsi" w:cstheme="majorHAnsi"/>
          <w:sz w:val="22"/>
          <w:szCs w:val="22"/>
        </w:rPr>
        <w:t>&lt;Ident</w:t>
      </w:r>
      <w:r>
        <w:rPr>
          <w:rFonts w:asciiTheme="majorHAnsi" w:hAnsiTheme="majorHAnsi" w:cstheme="majorHAnsi"/>
          <w:sz w:val="22"/>
          <w:szCs w:val="22"/>
        </w:rPr>
        <w:t>ify the benefits of the proposed arrangements</w:t>
      </w:r>
      <w:r w:rsidRPr="00FA33F5">
        <w:rPr>
          <w:rFonts w:asciiTheme="majorHAnsi" w:hAnsiTheme="majorHAnsi" w:cstheme="majorHAnsi"/>
          <w:sz w:val="22"/>
          <w:szCs w:val="22"/>
        </w:rPr>
        <w:t xml:space="preserve"> in terms of the University’s Strategic Plan and College and Departmental plans.&gt; </w:t>
      </w:r>
    </w:p>
    <w:p w14:paraId="03BEE7BC" w14:textId="77777777" w:rsidR="00DE037E" w:rsidRPr="00FA33F5" w:rsidRDefault="00DE037E" w:rsidP="00DE037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DCCCEF8" w14:textId="11B55279" w:rsidR="00DE037E" w:rsidRPr="00FA33F5" w:rsidRDefault="00DE037E" w:rsidP="00DE037E">
      <w:pPr>
        <w:jc w:val="both"/>
        <w:rPr>
          <w:rFonts w:asciiTheme="majorHAnsi" w:hAnsiTheme="majorHAnsi" w:cstheme="majorHAnsi"/>
          <w:sz w:val="22"/>
          <w:szCs w:val="22"/>
        </w:rPr>
      </w:pPr>
      <w:r w:rsidRPr="00FA33F5">
        <w:rPr>
          <w:rFonts w:asciiTheme="majorHAnsi" w:hAnsiTheme="majorHAnsi" w:cstheme="majorHAnsi"/>
          <w:sz w:val="22"/>
          <w:szCs w:val="22"/>
        </w:rPr>
        <w:t>&lt;Discuss alignment with current academic profile.&gt;</w:t>
      </w:r>
    </w:p>
    <w:p w14:paraId="452CD85C" w14:textId="77777777" w:rsidR="00DE037E" w:rsidRPr="00FA33F5" w:rsidRDefault="00DE037E" w:rsidP="00DE037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4751A36" w14:textId="3B02E346" w:rsidR="00DE037E" w:rsidRPr="00FA33F5" w:rsidRDefault="00DE037E" w:rsidP="00DE037E">
      <w:pPr>
        <w:jc w:val="both"/>
        <w:rPr>
          <w:rFonts w:asciiTheme="majorHAnsi" w:hAnsiTheme="majorHAnsi" w:cstheme="majorHAnsi"/>
          <w:sz w:val="22"/>
          <w:szCs w:val="22"/>
        </w:rPr>
      </w:pPr>
      <w:r w:rsidRPr="00FA33F5">
        <w:rPr>
          <w:rFonts w:asciiTheme="majorHAnsi" w:hAnsiTheme="majorHAnsi" w:cstheme="majorHAnsi"/>
          <w:sz w:val="22"/>
          <w:szCs w:val="22"/>
        </w:rPr>
        <w:t xml:space="preserve">&lt;Outline linkages between the </w:t>
      </w:r>
      <w:r>
        <w:rPr>
          <w:rFonts w:asciiTheme="majorHAnsi" w:hAnsiTheme="majorHAnsi" w:cstheme="majorHAnsi"/>
          <w:sz w:val="22"/>
          <w:szCs w:val="22"/>
        </w:rPr>
        <w:t>proposal</w:t>
      </w:r>
      <w:r w:rsidRPr="00FA33F5">
        <w:rPr>
          <w:rFonts w:asciiTheme="majorHAnsi" w:hAnsiTheme="majorHAnsi" w:cstheme="majorHAnsi"/>
          <w:sz w:val="22"/>
          <w:szCs w:val="22"/>
        </w:rPr>
        <w:t xml:space="preserve"> and areas of established or emerging research strength.&gt;</w:t>
      </w:r>
    </w:p>
    <w:p w14:paraId="7B7B6CD2" w14:textId="77777777" w:rsidR="00DE037E" w:rsidRDefault="00DE037E" w:rsidP="00DE037E">
      <w:pPr>
        <w:rPr>
          <w:rFonts w:asciiTheme="majorHAnsi" w:hAnsiTheme="majorHAnsi" w:cstheme="majorHAnsi"/>
          <w:sz w:val="22"/>
          <w:szCs w:val="22"/>
        </w:rPr>
      </w:pPr>
    </w:p>
    <w:p w14:paraId="490AA103" w14:textId="77777777" w:rsidR="00DE037E" w:rsidRPr="00C83B2B" w:rsidRDefault="00DE037E" w:rsidP="00DE037E">
      <w:pPr>
        <w:rPr>
          <w:rFonts w:asciiTheme="majorHAnsi" w:hAnsiTheme="majorHAnsi" w:cstheme="majorHAnsi"/>
          <w:b/>
          <w:sz w:val="22"/>
          <w:szCs w:val="22"/>
        </w:rPr>
      </w:pPr>
      <w:r w:rsidRPr="00C83B2B">
        <w:rPr>
          <w:rFonts w:asciiTheme="majorHAnsi" w:hAnsiTheme="majorHAnsi" w:cstheme="majorHAnsi"/>
          <w:b/>
          <w:sz w:val="22"/>
          <w:szCs w:val="22"/>
        </w:rPr>
        <w:t xml:space="preserve">Internal </w:t>
      </w:r>
      <w:r>
        <w:rPr>
          <w:rFonts w:asciiTheme="majorHAnsi" w:hAnsiTheme="majorHAnsi" w:cstheme="majorHAnsi"/>
          <w:b/>
          <w:sz w:val="22"/>
          <w:szCs w:val="22"/>
        </w:rPr>
        <w:t xml:space="preserve">and External </w:t>
      </w:r>
      <w:r w:rsidRPr="00C83B2B">
        <w:rPr>
          <w:rFonts w:asciiTheme="majorHAnsi" w:hAnsiTheme="majorHAnsi" w:cstheme="majorHAnsi"/>
          <w:b/>
          <w:sz w:val="22"/>
          <w:szCs w:val="22"/>
        </w:rPr>
        <w:t>Consultation</w:t>
      </w:r>
    </w:p>
    <w:p w14:paraId="37CFB925" w14:textId="77777777" w:rsidR="00DE037E" w:rsidRDefault="00DE037E" w:rsidP="00DE037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&lt;Confirm that consultation has occurred </w:t>
      </w:r>
      <w:r>
        <w:rPr>
          <w:rFonts w:asciiTheme="majorHAnsi" w:hAnsiTheme="majorHAnsi" w:cstheme="majorHAnsi"/>
          <w:sz w:val="22"/>
          <w:szCs w:val="22"/>
          <w:lang w:val="en-NZ"/>
        </w:rPr>
        <w:t>in accordance with the requirements detailed in Section 10 of the Massey University Qualifications Framework (accessed via the Policy Guide)</w:t>
      </w:r>
      <w:r w:rsidRPr="005D7025">
        <w:rPr>
          <w:rFonts w:asciiTheme="majorHAnsi" w:hAnsiTheme="majorHAnsi" w:cstheme="majorHAnsi"/>
          <w:sz w:val="22"/>
          <w:szCs w:val="22"/>
          <w:lang w:val="en-NZ"/>
        </w:rPr>
        <w:t>.</w:t>
      </w:r>
      <w:r>
        <w:rPr>
          <w:rFonts w:asciiTheme="majorHAnsi" w:hAnsiTheme="majorHAnsi" w:cstheme="majorHAnsi"/>
          <w:sz w:val="22"/>
          <w:szCs w:val="22"/>
          <w:lang w:val="en-NZ"/>
        </w:rPr>
        <w:t xml:space="preserve"> Provide a succinct summary of the outcomes of consultation discussions.&gt;</w:t>
      </w:r>
    </w:p>
    <w:p w14:paraId="36FE9E1A" w14:textId="77777777" w:rsidR="00DE037E" w:rsidRDefault="00DE037E" w:rsidP="00DE037E">
      <w:pPr>
        <w:rPr>
          <w:rFonts w:asciiTheme="majorHAnsi" w:hAnsiTheme="majorHAnsi" w:cstheme="majorHAnsi"/>
          <w:sz w:val="22"/>
          <w:szCs w:val="22"/>
        </w:rPr>
      </w:pPr>
    </w:p>
    <w:p w14:paraId="33CAFA96" w14:textId="77777777" w:rsidR="00D37193" w:rsidRPr="00AE611E" w:rsidRDefault="00D37193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0548AAAD" w14:textId="77777777" w:rsidR="00D37193" w:rsidRDefault="00D37193" w:rsidP="00D37193">
      <w:pPr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NZ"/>
        </w:rPr>
        <w:t xml:space="preserve">College/Academic Unit Sign Off </w:t>
      </w:r>
      <w:r>
        <w:rPr>
          <w:rFonts w:asciiTheme="majorHAnsi" w:hAnsiTheme="majorHAnsi" w:cstheme="majorHAnsi"/>
          <w:b/>
          <w:bCs/>
          <w:sz w:val="22"/>
          <w:szCs w:val="22"/>
          <w:lang w:val="en-NZ"/>
        </w:rPr>
        <w:br/>
      </w:r>
      <w:r>
        <w:rPr>
          <w:rFonts w:asciiTheme="majorHAnsi" w:hAnsiTheme="majorHAnsi" w:cstheme="majorHAnsi"/>
          <w:sz w:val="22"/>
          <w:szCs w:val="22"/>
          <w:lang w:val="en-NZ"/>
        </w:rPr>
        <w:t>(Head of Unit/Programme Leader signature, as per relevant College process)</w:t>
      </w:r>
    </w:p>
    <w:p w14:paraId="0548AAAE" w14:textId="77777777" w:rsidR="00D37193" w:rsidRDefault="00D37193" w:rsidP="00D37193">
      <w:pPr>
        <w:rPr>
          <w:rFonts w:asciiTheme="majorHAnsi" w:hAnsiTheme="majorHAnsi" w:cstheme="majorHAnsi"/>
          <w:sz w:val="22"/>
          <w:szCs w:val="22"/>
        </w:rPr>
      </w:pPr>
    </w:p>
    <w:p w14:paraId="0548AAAF" w14:textId="77777777" w:rsidR="00D37193" w:rsidRDefault="00D37193" w:rsidP="00D37193">
      <w:pPr>
        <w:rPr>
          <w:rFonts w:asciiTheme="majorHAnsi" w:hAnsiTheme="majorHAnsi" w:cstheme="majorHAnsi"/>
          <w:sz w:val="22"/>
          <w:szCs w:val="22"/>
        </w:rPr>
      </w:pPr>
    </w:p>
    <w:p w14:paraId="0548AAB0" w14:textId="77777777" w:rsidR="00D37193" w:rsidRDefault="00D37193" w:rsidP="00D37193">
      <w:pPr>
        <w:rPr>
          <w:rFonts w:asciiTheme="majorHAnsi" w:hAnsiTheme="majorHAnsi" w:cstheme="majorHAnsi"/>
          <w:sz w:val="22"/>
          <w:szCs w:val="22"/>
        </w:rPr>
      </w:pPr>
    </w:p>
    <w:p w14:paraId="0548AAB1" w14:textId="77777777" w:rsidR="00D37193" w:rsidRDefault="00D37193" w:rsidP="00D37193">
      <w:pPr>
        <w:tabs>
          <w:tab w:val="left" w:pos="567"/>
          <w:tab w:val="left" w:pos="3402"/>
          <w:tab w:val="left" w:pos="6237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ab/>
        <w:t>Name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>Signature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>Date</w:t>
      </w:r>
    </w:p>
    <w:p w14:paraId="0548AAB2" w14:textId="77777777" w:rsidR="003F13FE" w:rsidRPr="00AE611E" w:rsidRDefault="003F13FE" w:rsidP="008B36BD">
      <w:pPr>
        <w:pStyle w:val="TableText2"/>
        <w:rPr>
          <w:rFonts w:asciiTheme="majorHAnsi" w:hAnsiTheme="majorHAnsi" w:cstheme="majorHAnsi"/>
          <w:b w:val="0"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498"/>
        <w:gridCol w:w="6824"/>
      </w:tblGrid>
      <w:tr w:rsidR="008B36BD" w:rsidRPr="00AE611E" w14:paraId="0548AAB5" w14:textId="77777777" w:rsidTr="003230B3">
        <w:tc>
          <w:tcPr>
            <w:tcW w:w="2498" w:type="dxa"/>
            <w:shd w:val="clear" w:color="auto" w:fill="B8CCE4" w:themeFill="accent1" w:themeFillTint="66"/>
          </w:tcPr>
          <w:p w14:paraId="0548AAB3" w14:textId="77777777" w:rsidR="008B36BD" w:rsidRPr="00AE611E" w:rsidRDefault="00525330" w:rsidP="00D97552">
            <w:pPr>
              <w:tabs>
                <w:tab w:val="left" w:pos="1134"/>
              </w:tabs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  <w:lang w:val="en-NZ" w:eastAsia="en-NZ"/>
              </w:rPr>
            </w:pPr>
            <w:r w:rsidRPr="00AE611E">
              <w:rPr>
                <w:rFonts w:asciiTheme="majorHAnsi" w:hAnsiTheme="majorHAnsi" w:cstheme="majorHAnsi"/>
                <w:b/>
                <w:sz w:val="22"/>
                <w:szCs w:val="22"/>
                <w:lang w:val="en-NZ" w:eastAsia="en-NZ"/>
              </w:rPr>
              <w:t>Committee</w:t>
            </w:r>
          </w:p>
        </w:tc>
        <w:tc>
          <w:tcPr>
            <w:tcW w:w="6824" w:type="dxa"/>
            <w:shd w:val="clear" w:color="auto" w:fill="B8CCE4" w:themeFill="accent1" w:themeFillTint="66"/>
          </w:tcPr>
          <w:p w14:paraId="0548AAB4" w14:textId="77777777" w:rsidR="008B36BD" w:rsidRPr="00AE611E" w:rsidRDefault="00525330" w:rsidP="00D97552">
            <w:pPr>
              <w:tabs>
                <w:tab w:val="left" w:pos="1134"/>
              </w:tabs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  <w:lang w:val="en-NZ" w:eastAsia="en-NZ"/>
              </w:rPr>
            </w:pPr>
            <w:r w:rsidRPr="00AE611E">
              <w:rPr>
                <w:rFonts w:asciiTheme="majorHAnsi" w:hAnsiTheme="majorHAnsi" w:cstheme="majorHAnsi"/>
                <w:b/>
                <w:sz w:val="22"/>
                <w:szCs w:val="22"/>
                <w:lang w:val="en-NZ" w:eastAsia="en-NZ"/>
              </w:rPr>
              <w:t>Recommendation</w:t>
            </w:r>
          </w:p>
        </w:tc>
      </w:tr>
      <w:tr w:rsidR="008B36BD" w:rsidRPr="00AE611E" w14:paraId="0548AAB8" w14:textId="77777777" w:rsidTr="003230B3">
        <w:tc>
          <w:tcPr>
            <w:tcW w:w="2498" w:type="dxa"/>
          </w:tcPr>
          <w:p w14:paraId="0548AAB6" w14:textId="77777777" w:rsidR="008B36BD" w:rsidRPr="00AE611E" w:rsidRDefault="008B36BD" w:rsidP="00D97552">
            <w:pPr>
              <w:pStyle w:val="Table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AE611E">
              <w:rPr>
                <w:rFonts w:asciiTheme="majorHAnsi" w:hAnsiTheme="majorHAnsi" w:cstheme="majorHAnsi"/>
                <w:b w:val="0"/>
                <w:sz w:val="22"/>
                <w:szCs w:val="22"/>
              </w:rPr>
              <w:t>College Sub-committee</w:t>
            </w:r>
          </w:p>
        </w:tc>
        <w:tc>
          <w:tcPr>
            <w:tcW w:w="6824" w:type="dxa"/>
          </w:tcPr>
          <w:p w14:paraId="0548AAB7" w14:textId="77777777" w:rsidR="008B36BD" w:rsidRPr="00AE611E" w:rsidRDefault="008B36BD" w:rsidP="00D97552">
            <w:pPr>
              <w:pStyle w:val="Table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AE611E">
              <w:rPr>
                <w:rFonts w:asciiTheme="majorHAnsi" w:hAnsiTheme="majorHAnsi" w:cstheme="majorHAnsi"/>
                <w:b w:val="0"/>
                <w:sz w:val="22"/>
                <w:szCs w:val="22"/>
              </w:rPr>
              <w:t>That the proposal be approved for forwarding to College Board.</w:t>
            </w:r>
          </w:p>
        </w:tc>
      </w:tr>
      <w:tr w:rsidR="008B36BD" w:rsidRPr="00AE611E" w14:paraId="0548AABB" w14:textId="77777777" w:rsidTr="003230B3">
        <w:tc>
          <w:tcPr>
            <w:tcW w:w="2498" w:type="dxa"/>
          </w:tcPr>
          <w:p w14:paraId="0548AAB9" w14:textId="77777777" w:rsidR="008B36BD" w:rsidRPr="00AE611E" w:rsidRDefault="008B36BD" w:rsidP="00D97552">
            <w:pPr>
              <w:pStyle w:val="Table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AE611E">
              <w:rPr>
                <w:rFonts w:asciiTheme="majorHAnsi" w:hAnsiTheme="majorHAnsi" w:cstheme="majorHAnsi"/>
                <w:b w:val="0"/>
                <w:sz w:val="22"/>
                <w:szCs w:val="22"/>
              </w:rPr>
              <w:t>College Board</w:t>
            </w:r>
          </w:p>
        </w:tc>
        <w:tc>
          <w:tcPr>
            <w:tcW w:w="6824" w:type="dxa"/>
          </w:tcPr>
          <w:p w14:paraId="0548AABA" w14:textId="77777777" w:rsidR="008B36BD" w:rsidRPr="00AE611E" w:rsidRDefault="008B36BD" w:rsidP="00D97552">
            <w:pPr>
              <w:pStyle w:val="Table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AE611E">
              <w:rPr>
                <w:rFonts w:asciiTheme="majorHAnsi" w:hAnsiTheme="majorHAnsi" w:cstheme="majorHAnsi"/>
                <w:b w:val="0"/>
                <w:sz w:val="22"/>
                <w:szCs w:val="22"/>
              </w:rPr>
              <w:t>That the proposal be approved for forwarding to Academic Committee.</w:t>
            </w:r>
          </w:p>
        </w:tc>
      </w:tr>
      <w:tr w:rsidR="008B36BD" w:rsidRPr="00AE611E" w14:paraId="0548AABE" w14:textId="77777777" w:rsidTr="003230B3">
        <w:tc>
          <w:tcPr>
            <w:tcW w:w="2498" w:type="dxa"/>
          </w:tcPr>
          <w:p w14:paraId="0548AABC" w14:textId="77777777" w:rsidR="008B36BD" w:rsidRPr="00AE611E" w:rsidRDefault="008B36BD" w:rsidP="00D97552">
            <w:pPr>
              <w:pStyle w:val="Table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AE611E">
              <w:rPr>
                <w:rFonts w:asciiTheme="majorHAnsi" w:hAnsiTheme="majorHAnsi" w:cstheme="majorHAnsi"/>
                <w:b w:val="0"/>
                <w:sz w:val="22"/>
                <w:szCs w:val="22"/>
              </w:rPr>
              <w:t>Academic Committee</w:t>
            </w:r>
          </w:p>
        </w:tc>
        <w:tc>
          <w:tcPr>
            <w:tcW w:w="6824" w:type="dxa"/>
          </w:tcPr>
          <w:p w14:paraId="0548AABD" w14:textId="77777777" w:rsidR="008B36BD" w:rsidRPr="00AE611E" w:rsidRDefault="008B36BD" w:rsidP="00D97552">
            <w:pPr>
              <w:pStyle w:val="Table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AE611E">
              <w:rPr>
                <w:rFonts w:asciiTheme="majorHAnsi" w:hAnsiTheme="majorHAnsi" w:cstheme="majorHAnsi"/>
                <w:b w:val="0"/>
                <w:sz w:val="22"/>
                <w:szCs w:val="22"/>
              </w:rPr>
              <w:t>That the proposal be approved for forwarding to Academic Board.</w:t>
            </w:r>
          </w:p>
        </w:tc>
      </w:tr>
      <w:tr w:rsidR="008B36BD" w:rsidRPr="00AE611E" w14:paraId="0548AAC1" w14:textId="77777777" w:rsidTr="003230B3">
        <w:tc>
          <w:tcPr>
            <w:tcW w:w="2498" w:type="dxa"/>
          </w:tcPr>
          <w:p w14:paraId="0548AABF" w14:textId="77777777" w:rsidR="008B36BD" w:rsidRPr="00AE611E" w:rsidRDefault="008B36BD" w:rsidP="00D97552">
            <w:pPr>
              <w:pStyle w:val="Table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AE611E">
              <w:rPr>
                <w:rFonts w:asciiTheme="majorHAnsi" w:hAnsiTheme="majorHAnsi" w:cstheme="majorHAnsi"/>
                <w:b w:val="0"/>
                <w:sz w:val="22"/>
                <w:szCs w:val="22"/>
              </w:rPr>
              <w:t>Academic Board</w:t>
            </w:r>
          </w:p>
        </w:tc>
        <w:tc>
          <w:tcPr>
            <w:tcW w:w="6824" w:type="dxa"/>
          </w:tcPr>
          <w:p w14:paraId="0548AAC0" w14:textId="77777777" w:rsidR="008B36BD" w:rsidRPr="00AE611E" w:rsidRDefault="008B36BD" w:rsidP="00D97552">
            <w:pPr>
              <w:pStyle w:val="Table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AE611E">
              <w:rPr>
                <w:rFonts w:asciiTheme="majorHAnsi" w:hAnsiTheme="majorHAnsi" w:cstheme="majorHAnsi"/>
                <w:b w:val="0"/>
                <w:sz w:val="22"/>
                <w:szCs w:val="22"/>
              </w:rPr>
              <w:t>That the proposal be approved for forwarding to CUAP</w:t>
            </w:r>
          </w:p>
        </w:tc>
      </w:tr>
    </w:tbl>
    <w:p w14:paraId="0548AAC2" w14:textId="77777777" w:rsidR="008B36BD" w:rsidRPr="00AE611E" w:rsidRDefault="008B36BD" w:rsidP="008B36BD">
      <w:pPr>
        <w:pStyle w:val="TableText2"/>
        <w:rPr>
          <w:rFonts w:asciiTheme="majorHAnsi" w:hAnsiTheme="majorHAnsi" w:cstheme="majorHAnsi"/>
          <w:b w:val="0"/>
          <w:sz w:val="22"/>
          <w:szCs w:val="22"/>
        </w:rPr>
      </w:pPr>
    </w:p>
    <w:sectPr w:rsidR="008B36BD" w:rsidRPr="00AE611E" w:rsidSect="00D371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08" w:right="1558" w:bottom="71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8AAC7" w14:textId="77777777" w:rsidR="003F13FE" w:rsidRDefault="003F13FE">
      <w:r>
        <w:separator/>
      </w:r>
    </w:p>
  </w:endnote>
  <w:endnote w:type="continuationSeparator" w:id="0">
    <w:p w14:paraId="0548AAC8" w14:textId="77777777" w:rsidR="003F13FE" w:rsidRDefault="003F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M_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C9DB7" w14:textId="77777777" w:rsidR="00185F07" w:rsidRDefault="00185F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8AAC9" w14:textId="77777777" w:rsidR="003F13FE" w:rsidRPr="00443742" w:rsidRDefault="003F13FE" w:rsidP="00443742">
    <w:pPr>
      <w:pStyle w:val="Footer"/>
      <w:spacing w:before="240"/>
      <w:jc w:val="center"/>
      <w:rPr>
        <w:rFonts w:ascii="Arial" w:hAnsi="Arial" w:cs="Arial"/>
        <w:sz w:val="20"/>
      </w:rPr>
    </w:pPr>
    <w:r w:rsidRPr="0072080A">
      <w:rPr>
        <w:rFonts w:ascii="Arial" w:hAnsi="Arial" w:cs="Arial"/>
        <w:sz w:val="20"/>
      </w:rPr>
      <w:t xml:space="preserve">Page </w:t>
    </w:r>
    <w:r w:rsidR="00FC3E4E" w:rsidRPr="0072080A">
      <w:rPr>
        <w:rFonts w:ascii="Arial" w:hAnsi="Arial" w:cs="Arial"/>
        <w:sz w:val="20"/>
      </w:rPr>
      <w:fldChar w:fldCharType="begin"/>
    </w:r>
    <w:r w:rsidRPr="0072080A">
      <w:rPr>
        <w:rFonts w:ascii="Arial" w:hAnsi="Arial" w:cs="Arial"/>
        <w:sz w:val="20"/>
      </w:rPr>
      <w:instrText xml:space="preserve"> PAGE </w:instrText>
    </w:r>
    <w:r w:rsidR="00FC3E4E" w:rsidRPr="0072080A">
      <w:rPr>
        <w:rFonts w:ascii="Arial" w:hAnsi="Arial" w:cs="Arial"/>
        <w:sz w:val="20"/>
      </w:rPr>
      <w:fldChar w:fldCharType="separate"/>
    </w:r>
    <w:r w:rsidR="009263D9">
      <w:rPr>
        <w:rFonts w:ascii="Arial" w:hAnsi="Arial" w:cs="Arial"/>
        <w:noProof/>
        <w:sz w:val="20"/>
      </w:rPr>
      <w:t>6</w:t>
    </w:r>
    <w:r w:rsidR="00FC3E4E" w:rsidRPr="0072080A">
      <w:rPr>
        <w:rFonts w:ascii="Arial" w:hAnsi="Arial" w:cs="Arial"/>
        <w:sz w:val="20"/>
      </w:rPr>
      <w:fldChar w:fldCharType="end"/>
    </w:r>
    <w:r w:rsidRPr="0072080A">
      <w:rPr>
        <w:rFonts w:ascii="Arial" w:hAnsi="Arial" w:cs="Arial"/>
        <w:sz w:val="20"/>
      </w:rPr>
      <w:t xml:space="preserve"> of </w:t>
    </w:r>
    <w:r w:rsidR="00FC3E4E" w:rsidRPr="0072080A">
      <w:rPr>
        <w:rFonts w:ascii="Arial" w:hAnsi="Arial" w:cs="Arial"/>
        <w:sz w:val="20"/>
      </w:rPr>
      <w:fldChar w:fldCharType="begin"/>
    </w:r>
    <w:r w:rsidRPr="0072080A">
      <w:rPr>
        <w:rFonts w:ascii="Arial" w:hAnsi="Arial" w:cs="Arial"/>
        <w:sz w:val="20"/>
      </w:rPr>
      <w:instrText xml:space="preserve"> NUMPAGES  </w:instrText>
    </w:r>
    <w:r w:rsidR="00FC3E4E" w:rsidRPr="0072080A">
      <w:rPr>
        <w:rFonts w:ascii="Arial" w:hAnsi="Arial" w:cs="Arial"/>
        <w:sz w:val="20"/>
      </w:rPr>
      <w:fldChar w:fldCharType="separate"/>
    </w:r>
    <w:r w:rsidR="009263D9">
      <w:rPr>
        <w:rFonts w:ascii="Arial" w:hAnsi="Arial" w:cs="Arial"/>
        <w:noProof/>
        <w:sz w:val="20"/>
      </w:rPr>
      <w:t>6</w:t>
    </w:r>
    <w:r w:rsidR="00FC3E4E" w:rsidRPr="0072080A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8AACD" w14:textId="77777777" w:rsidR="003F13FE" w:rsidRDefault="003F13FE" w:rsidP="0072080A">
    <w:pPr>
      <w:pStyle w:val="Footer"/>
      <w:spacing w:before="240"/>
      <w:jc w:val="center"/>
      <w:rPr>
        <w:rFonts w:ascii="Arial" w:hAnsi="Arial" w:cs="Arial"/>
        <w:sz w:val="20"/>
      </w:rPr>
    </w:pPr>
    <w:r w:rsidRPr="0072080A">
      <w:rPr>
        <w:rFonts w:ascii="Arial" w:hAnsi="Arial" w:cs="Arial"/>
        <w:sz w:val="20"/>
      </w:rPr>
      <w:t xml:space="preserve">Page </w:t>
    </w:r>
    <w:r w:rsidR="00FC3E4E" w:rsidRPr="0072080A">
      <w:rPr>
        <w:rFonts w:ascii="Arial" w:hAnsi="Arial" w:cs="Arial"/>
        <w:sz w:val="20"/>
      </w:rPr>
      <w:fldChar w:fldCharType="begin"/>
    </w:r>
    <w:r w:rsidRPr="0072080A">
      <w:rPr>
        <w:rFonts w:ascii="Arial" w:hAnsi="Arial" w:cs="Arial"/>
        <w:sz w:val="20"/>
      </w:rPr>
      <w:instrText xml:space="preserve"> PAGE </w:instrText>
    </w:r>
    <w:r w:rsidR="00FC3E4E" w:rsidRPr="0072080A">
      <w:rPr>
        <w:rFonts w:ascii="Arial" w:hAnsi="Arial" w:cs="Arial"/>
        <w:sz w:val="20"/>
      </w:rPr>
      <w:fldChar w:fldCharType="separate"/>
    </w:r>
    <w:r w:rsidR="009263D9">
      <w:rPr>
        <w:rFonts w:ascii="Arial" w:hAnsi="Arial" w:cs="Arial"/>
        <w:noProof/>
        <w:sz w:val="20"/>
      </w:rPr>
      <w:t>1</w:t>
    </w:r>
    <w:r w:rsidR="00FC3E4E" w:rsidRPr="0072080A">
      <w:rPr>
        <w:rFonts w:ascii="Arial" w:hAnsi="Arial" w:cs="Arial"/>
        <w:sz w:val="20"/>
      </w:rPr>
      <w:fldChar w:fldCharType="end"/>
    </w:r>
    <w:r w:rsidRPr="0072080A">
      <w:rPr>
        <w:rFonts w:ascii="Arial" w:hAnsi="Arial" w:cs="Arial"/>
        <w:sz w:val="20"/>
      </w:rPr>
      <w:t xml:space="preserve"> of </w:t>
    </w:r>
    <w:r w:rsidR="00FC3E4E" w:rsidRPr="0072080A">
      <w:rPr>
        <w:rFonts w:ascii="Arial" w:hAnsi="Arial" w:cs="Arial"/>
        <w:sz w:val="20"/>
      </w:rPr>
      <w:fldChar w:fldCharType="begin"/>
    </w:r>
    <w:r w:rsidRPr="0072080A">
      <w:rPr>
        <w:rFonts w:ascii="Arial" w:hAnsi="Arial" w:cs="Arial"/>
        <w:sz w:val="20"/>
      </w:rPr>
      <w:instrText xml:space="preserve"> NUMPAGES  </w:instrText>
    </w:r>
    <w:r w:rsidR="00FC3E4E" w:rsidRPr="0072080A">
      <w:rPr>
        <w:rFonts w:ascii="Arial" w:hAnsi="Arial" w:cs="Arial"/>
        <w:sz w:val="20"/>
      </w:rPr>
      <w:fldChar w:fldCharType="separate"/>
    </w:r>
    <w:r w:rsidR="009263D9">
      <w:rPr>
        <w:rFonts w:ascii="Arial" w:hAnsi="Arial" w:cs="Arial"/>
        <w:noProof/>
        <w:sz w:val="20"/>
      </w:rPr>
      <w:t>6</w:t>
    </w:r>
    <w:r w:rsidR="00FC3E4E" w:rsidRPr="0072080A">
      <w:rPr>
        <w:rFonts w:ascii="Arial" w:hAnsi="Arial" w:cs="Arial"/>
        <w:sz w:val="20"/>
      </w:rPr>
      <w:fldChar w:fldCharType="end"/>
    </w:r>
  </w:p>
  <w:p w14:paraId="0548AACE" w14:textId="2EAC9780" w:rsidR="003F13FE" w:rsidRPr="0072080A" w:rsidRDefault="003F13FE" w:rsidP="00103771">
    <w:pPr>
      <w:pStyle w:val="Footer"/>
      <w:spacing w:before="240"/>
      <w:rPr>
        <w:rFonts w:ascii="Arial" w:hAnsi="Arial" w:cs="Arial"/>
        <w:sz w:val="20"/>
      </w:rPr>
    </w:pPr>
    <w:r>
      <w:rPr>
        <w:sz w:val="20"/>
        <w:szCs w:val="20"/>
      </w:rPr>
      <w:t>Offshore offering of Existing Qualification template, issued February 2013</w:t>
    </w:r>
    <w:r w:rsidR="001E7D72">
      <w:rPr>
        <w:sz w:val="20"/>
        <w:szCs w:val="20"/>
      </w:rPr>
      <w:t xml:space="preserve">; </w:t>
    </w:r>
    <w:r w:rsidR="00185F07">
      <w:rPr>
        <w:sz w:val="20"/>
        <w:szCs w:val="20"/>
      </w:rPr>
      <w:t>last updated Nov</w:t>
    </w:r>
    <w:r w:rsidR="001E7D72">
      <w:rPr>
        <w:sz w:val="20"/>
        <w:szCs w:val="20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8AAC5" w14:textId="77777777" w:rsidR="003F13FE" w:rsidRDefault="003F13FE">
      <w:r>
        <w:separator/>
      </w:r>
    </w:p>
  </w:footnote>
  <w:footnote w:type="continuationSeparator" w:id="0">
    <w:p w14:paraId="0548AAC6" w14:textId="77777777" w:rsidR="003F13FE" w:rsidRDefault="003F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46D23" w14:textId="77777777" w:rsidR="00185F07" w:rsidRDefault="00185F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9FFAA" w14:textId="77777777" w:rsidR="00185F07" w:rsidRDefault="00185F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8AACA" w14:textId="77777777" w:rsidR="003F13FE" w:rsidRPr="005815D4" w:rsidRDefault="003F13FE" w:rsidP="005815D4">
    <w:pPr>
      <w:pStyle w:val="Header"/>
      <w:tabs>
        <w:tab w:val="clear" w:pos="4153"/>
        <w:tab w:val="clear" w:pos="8306"/>
        <w:tab w:val="right" w:pos="9356"/>
      </w:tabs>
      <w:ind w:left="-567" w:right="-851"/>
      <w:rPr>
        <w:rFonts w:asciiTheme="majorHAnsi" w:hAnsiTheme="majorHAnsi" w:cstheme="majorHAnsi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Proposed Offshore Offering of </w:t>
    </w:r>
    <w:r w:rsidR="00061AE7">
      <w:rPr>
        <w:rFonts w:ascii="Arial" w:hAnsi="Arial" w:cs="Arial"/>
        <w:b/>
        <w:sz w:val="22"/>
        <w:szCs w:val="22"/>
      </w:rPr>
      <w:t xml:space="preserve">Existing </w:t>
    </w:r>
    <w:r>
      <w:rPr>
        <w:rFonts w:ascii="Arial" w:hAnsi="Arial" w:cs="Arial"/>
        <w:b/>
        <w:sz w:val="22"/>
        <w:szCs w:val="22"/>
      </w:rPr>
      <w:t>Qualification</w:t>
    </w:r>
    <w:r w:rsidRPr="005815D4">
      <w:rPr>
        <w:rFonts w:asciiTheme="majorHAnsi" w:hAnsiTheme="majorHAnsi" w:cstheme="majorHAnsi"/>
        <w:b/>
        <w:sz w:val="22"/>
        <w:szCs w:val="22"/>
      </w:rPr>
      <w:tab/>
    </w:r>
  </w:p>
  <w:p w14:paraId="0548AACB" w14:textId="77777777" w:rsidR="003F13FE" w:rsidRPr="005815D4" w:rsidRDefault="003F13FE" w:rsidP="005815D4">
    <w:pPr>
      <w:pStyle w:val="Header"/>
      <w:tabs>
        <w:tab w:val="clear" w:pos="4153"/>
        <w:tab w:val="clear" w:pos="8306"/>
        <w:tab w:val="right" w:pos="9356"/>
      </w:tabs>
      <w:ind w:left="-567" w:right="-851"/>
      <w:rPr>
        <w:rFonts w:asciiTheme="majorHAnsi" w:hAnsiTheme="majorHAnsi" w:cstheme="majorHAnsi"/>
        <w:sz w:val="22"/>
        <w:szCs w:val="22"/>
      </w:rPr>
    </w:pPr>
    <w:r w:rsidRPr="005815D4">
      <w:rPr>
        <w:rFonts w:asciiTheme="majorHAnsi" w:hAnsiTheme="majorHAnsi" w:cstheme="majorHAnsi"/>
        <w:sz w:val="22"/>
        <w:szCs w:val="22"/>
      </w:rPr>
      <w:tab/>
    </w:r>
  </w:p>
  <w:p w14:paraId="0548AACC" w14:textId="77777777" w:rsidR="003F13FE" w:rsidRPr="005815D4" w:rsidRDefault="003F13FE" w:rsidP="005815D4">
    <w:pPr>
      <w:pStyle w:val="Header"/>
      <w:tabs>
        <w:tab w:val="clear" w:pos="4153"/>
        <w:tab w:val="clear" w:pos="8306"/>
        <w:tab w:val="right" w:pos="9356"/>
      </w:tabs>
      <w:ind w:left="-567" w:right="-709"/>
      <w:rPr>
        <w:rFonts w:asciiTheme="majorHAnsi" w:hAnsiTheme="majorHAnsi" w:cstheme="majorHAnsi"/>
        <w:sz w:val="22"/>
        <w:szCs w:val="22"/>
      </w:rPr>
    </w:pPr>
    <w:r>
      <w:rPr>
        <w:rFonts w:asciiTheme="majorHAnsi" w:hAnsiTheme="majorHAnsi" w:cstheme="maj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99A"/>
    <w:multiLevelType w:val="hybridMultilevel"/>
    <w:tmpl w:val="6E4AAC3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2FB9"/>
    <w:multiLevelType w:val="hybridMultilevel"/>
    <w:tmpl w:val="EC54FDA0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36A0B"/>
    <w:multiLevelType w:val="hybridMultilevel"/>
    <w:tmpl w:val="E4088DAA"/>
    <w:lvl w:ilvl="0" w:tplc="1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2278055F"/>
    <w:multiLevelType w:val="hybridMultilevel"/>
    <w:tmpl w:val="6CE02F4C"/>
    <w:lvl w:ilvl="0" w:tplc="9F66ECEC">
      <w:start w:val="1"/>
      <w:numFmt w:val="bullet"/>
      <w:pStyle w:val="L2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3F7580"/>
    <w:multiLevelType w:val="hybridMultilevel"/>
    <w:tmpl w:val="0B5297A8"/>
    <w:lvl w:ilvl="0" w:tplc="ED127BAA"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BCA1036"/>
    <w:multiLevelType w:val="hybridMultilevel"/>
    <w:tmpl w:val="13E82E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2388D"/>
    <w:multiLevelType w:val="hybridMultilevel"/>
    <w:tmpl w:val="60C60C6E"/>
    <w:lvl w:ilvl="0" w:tplc="ED127BAA"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6184FEA"/>
    <w:multiLevelType w:val="hybridMultilevel"/>
    <w:tmpl w:val="32A8D4BE"/>
    <w:lvl w:ilvl="0" w:tplc="1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8">
    <w:nsid w:val="6E947CC9"/>
    <w:multiLevelType w:val="hybridMultilevel"/>
    <w:tmpl w:val="F01AB1D6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64A4F"/>
    <w:multiLevelType w:val="hybridMultilevel"/>
    <w:tmpl w:val="013497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41459"/>
    <w:multiLevelType w:val="hybridMultilevel"/>
    <w:tmpl w:val="C1CA15DE"/>
    <w:lvl w:ilvl="0" w:tplc="1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11"/>
    <w:rsid w:val="000021CD"/>
    <w:rsid w:val="00010874"/>
    <w:rsid w:val="00011001"/>
    <w:rsid w:val="0001158B"/>
    <w:rsid w:val="00011E6A"/>
    <w:rsid w:val="00013CE8"/>
    <w:rsid w:val="00014C0B"/>
    <w:rsid w:val="0001736E"/>
    <w:rsid w:val="000206F9"/>
    <w:rsid w:val="0002114A"/>
    <w:rsid w:val="00023B05"/>
    <w:rsid w:val="00024142"/>
    <w:rsid w:val="00030B04"/>
    <w:rsid w:val="00040289"/>
    <w:rsid w:val="00044CC2"/>
    <w:rsid w:val="00061AE7"/>
    <w:rsid w:val="00063A4B"/>
    <w:rsid w:val="00064B20"/>
    <w:rsid w:val="00065B8E"/>
    <w:rsid w:val="00066DCE"/>
    <w:rsid w:val="00066EA7"/>
    <w:rsid w:val="00067D27"/>
    <w:rsid w:val="00071617"/>
    <w:rsid w:val="0007175F"/>
    <w:rsid w:val="000850DD"/>
    <w:rsid w:val="000872E5"/>
    <w:rsid w:val="0008797A"/>
    <w:rsid w:val="00094FB6"/>
    <w:rsid w:val="00095996"/>
    <w:rsid w:val="000A4FBE"/>
    <w:rsid w:val="000A67D6"/>
    <w:rsid w:val="000A76AA"/>
    <w:rsid w:val="000B0FBF"/>
    <w:rsid w:val="000B1788"/>
    <w:rsid w:val="000C0088"/>
    <w:rsid w:val="000C3F95"/>
    <w:rsid w:val="000C64C4"/>
    <w:rsid w:val="000C7629"/>
    <w:rsid w:val="000D1DE4"/>
    <w:rsid w:val="000D1F4A"/>
    <w:rsid w:val="000D4EB7"/>
    <w:rsid w:val="000E7BCE"/>
    <w:rsid w:val="000F2FD7"/>
    <w:rsid w:val="000F6F04"/>
    <w:rsid w:val="0010058B"/>
    <w:rsid w:val="00103771"/>
    <w:rsid w:val="001040C1"/>
    <w:rsid w:val="00105461"/>
    <w:rsid w:val="00112E0F"/>
    <w:rsid w:val="00121731"/>
    <w:rsid w:val="00125622"/>
    <w:rsid w:val="00134B74"/>
    <w:rsid w:val="0013555D"/>
    <w:rsid w:val="001369C3"/>
    <w:rsid w:val="00140072"/>
    <w:rsid w:val="0014030E"/>
    <w:rsid w:val="001447C3"/>
    <w:rsid w:val="0014735B"/>
    <w:rsid w:val="00152A7C"/>
    <w:rsid w:val="001538E6"/>
    <w:rsid w:val="001560E4"/>
    <w:rsid w:val="00160228"/>
    <w:rsid w:val="001623C7"/>
    <w:rsid w:val="00162581"/>
    <w:rsid w:val="001749F5"/>
    <w:rsid w:val="00176126"/>
    <w:rsid w:val="00177639"/>
    <w:rsid w:val="001811D5"/>
    <w:rsid w:val="0018502F"/>
    <w:rsid w:val="00185F07"/>
    <w:rsid w:val="00187782"/>
    <w:rsid w:val="001974CB"/>
    <w:rsid w:val="00197CA2"/>
    <w:rsid w:val="001A1F02"/>
    <w:rsid w:val="001A22D4"/>
    <w:rsid w:val="001A6CDC"/>
    <w:rsid w:val="001B0207"/>
    <w:rsid w:val="001B08E8"/>
    <w:rsid w:val="001B1E28"/>
    <w:rsid w:val="001B60D5"/>
    <w:rsid w:val="001C2987"/>
    <w:rsid w:val="001D0BCE"/>
    <w:rsid w:val="001D74BF"/>
    <w:rsid w:val="001E0722"/>
    <w:rsid w:val="001E2F1A"/>
    <w:rsid w:val="001E7D72"/>
    <w:rsid w:val="001F0153"/>
    <w:rsid w:val="001F29FC"/>
    <w:rsid w:val="0020658B"/>
    <w:rsid w:val="00206A41"/>
    <w:rsid w:val="00207C67"/>
    <w:rsid w:val="0021181A"/>
    <w:rsid w:val="002120ED"/>
    <w:rsid w:val="00216D5B"/>
    <w:rsid w:val="002178E3"/>
    <w:rsid w:val="00220F3E"/>
    <w:rsid w:val="0022141E"/>
    <w:rsid w:val="00226198"/>
    <w:rsid w:val="00227236"/>
    <w:rsid w:val="00244670"/>
    <w:rsid w:val="00246AA8"/>
    <w:rsid w:val="002473A1"/>
    <w:rsid w:val="002679FE"/>
    <w:rsid w:val="002707D7"/>
    <w:rsid w:val="00272BD1"/>
    <w:rsid w:val="00282D81"/>
    <w:rsid w:val="00284C42"/>
    <w:rsid w:val="00293AE8"/>
    <w:rsid w:val="002A34F5"/>
    <w:rsid w:val="002A6C3E"/>
    <w:rsid w:val="002B5349"/>
    <w:rsid w:val="002B5AFD"/>
    <w:rsid w:val="002B6B18"/>
    <w:rsid w:val="002C03B0"/>
    <w:rsid w:val="002C1393"/>
    <w:rsid w:val="002C177C"/>
    <w:rsid w:val="002C3332"/>
    <w:rsid w:val="002C724B"/>
    <w:rsid w:val="002C7445"/>
    <w:rsid w:val="002C7B62"/>
    <w:rsid w:val="002D3E07"/>
    <w:rsid w:val="002D7BD0"/>
    <w:rsid w:val="002E3A10"/>
    <w:rsid w:val="002E686F"/>
    <w:rsid w:val="002F2C9D"/>
    <w:rsid w:val="002F6730"/>
    <w:rsid w:val="003006ED"/>
    <w:rsid w:val="00300A9D"/>
    <w:rsid w:val="00304EB3"/>
    <w:rsid w:val="00307741"/>
    <w:rsid w:val="00314A38"/>
    <w:rsid w:val="003152CA"/>
    <w:rsid w:val="0032208D"/>
    <w:rsid w:val="003226B4"/>
    <w:rsid w:val="003230B3"/>
    <w:rsid w:val="00333C8B"/>
    <w:rsid w:val="00334213"/>
    <w:rsid w:val="0034077B"/>
    <w:rsid w:val="00340B30"/>
    <w:rsid w:val="00343233"/>
    <w:rsid w:val="00343BCA"/>
    <w:rsid w:val="00344A95"/>
    <w:rsid w:val="0035266A"/>
    <w:rsid w:val="00354547"/>
    <w:rsid w:val="00354719"/>
    <w:rsid w:val="00361B44"/>
    <w:rsid w:val="003652F6"/>
    <w:rsid w:val="00366752"/>
    <w:rsid w:val="0037095A"/>
    <w:rsid w:val="0037403A"/>
    <w:rsid w:val="00374F2B"/>
    <w:rsid w:val="0037615D"/>
    <w:rsid w:val="0037688E"/>
    <w:rsid w:val="00390A5B"/>
    <w:rsid w:val="003971C2"/>
    <w:rsid w:val="003A052C"/>
    <w:rsid w:val="003A6939"/>
    <w:rsid w:val="003B7F67"/>
    <w:rsid w:val="003C39CA"/>
    <w:rsid w:val="003C3B0C"/>
    <w:rsid w:val="003C65FF"/>
    <w:rsid w:val="003C767B"/>
    <w:rsid w:val="003D3FE9"/>
    <w:rsid w:val="003D404F"/>
    <w:rsid w:val="003E7BD6"/>
    <w:rsid w:val="003F13FE"/>
    <w:rsid w:val="003F4A0D"/>
    <w:rsid w:val="003F5FF7"/>
    <w:rsid w:val="00400FAE"/>
    <w:rsid w:val="00402B89"/>
    <w:rsid w:val="00403DA2"/>
    <w:rsid w:val="00405EC4"/>
    <w:rsid w:val="00406130"/>
    <w:rsid w:val="0041500A"/>
    <w:rsid w:val="00422421"/>
    <w:rsid w:val="00422985"/>
    <w:rsid w:val="004250A6"/>
    <w:rsid w:val="00427182"/>
    <w:rsid w:val="004276F0"/>
    <w:rsid w:val="004320D9"/>
    <w:rsid w:val="004328ED"/>
    <w:rsid w:val="004401D2"/>
    <w:rsid w:val="00443742"/>
    <w:rsid w:val="00445977"/>
    <w:rsid w:val="00447AC0"/>
    <w:rsid w:val="00452174"/>
    <w:rsid w:val="00452B1F"/>
    <w:rsid w:val="00452E4B"/>
    <w:rsid w:val="00462D0A"/>
    <w:rsid w:val="00466F25"/>
    <w:rsid w:val="004708CA"/>
    <w:rsid w:val="004814A6"/>
    <w:rsid w:val="0048398A"/>
    <w:rsid w:val="00484B46"/>
    <w:rsid w:val="00487BE2"/>
    <w:rsid w:val="00487CCA"/>
    <w:rsid w:val="00490A03"/>
    <w:rsid w:val="0049260C"/>
    <w:rsid w:val="004945CB"/>
    <w:rsid w:val="004965B3"/>
    <w:rsid w:val="00497F78"/>
    <w:rsid w:val="004A47A8"/>
    <w:rsid w:val="004B0355"/>
    <w:rsid w:val="004B1CA0"/>
    <w:rsid w:val="004B43BF"/>
    <w:rsid w:val="004C7465"/>
    <w:rsid w:val="004D1117"/>
    <w:rsid w:val="004D1959"/>
    <w:rsid w:val="004D48B1"/>
    <w:rsid w:val="004E49E6"/>
    <w:rsid w:val="004E7A93"/>
    <w:rsid w:val="004F2786"/>
    <w:rsid w:val="004F593E"/>
    <w:rsid w:val="004F79E8"/>
    <w:rsid w:val="0051254C"/>
    <w:rsid w:val="005141FA"/>
    <w:rsid w:val="005174A8"/>
    <w:rsid w:val="00525330"/>
    <w:rsid w:val="005270C7"/>
    <w:rsid w:val="00535EBD"/>
    <w:rsid w:val="005361AF"/>
    <w:rsid w:val="00536D79"/>
    <w:rsid w:val="0054176A"/>
    <w:rsid w:val="0054741F"/>
    <w:rsid w:val="00547B97"/>
    <w:rsid w:val="0055126C"/>
    <w:rsid w:val="00554C08"/>
    <w:rsid w:val="00557F85"/>
    <w:rsid w:val="00562C97"/>
    <w:rsid w:val="00563254"/>
    <w:rsid w:val="00564E8D"/>
    <w:rsid w:val="0057133E"/>
    <w:rsid w:val="005768BF"/>
    <w:rsid w:val="005776E8"/>
    <w:rsid w:val="00577712"/>
    <w:rsid w:val="005813CA"/>
    <w:rsid w:val="005815D4"/>
    <w:rsid w:val="005847CA"/>
    <w:rsid w:val="0058718B"/>
    <w:rsid w:val="005932EF"/>
    <w:rsid w:val="005A26A7"/>
    <w:rsid w:val="005A308C"/>
    <w:rsid w:val="005A3718"/>
    <w:rsid w:val="005A4810"/>
    <w:rsid w:val="005A6300"/>
    <w:rsid w:val="005A72DF"/>
    <w:rsid w:val="005A7467"/>
    <w:rsid w:val="005B0200"/>
    <w:rsid w:val="005B1B87"/>
    <w:rsid w:val="005B2359"/>
    <w:rsid w:val="005B7542"/>
    <w:rsid w:val="005B7C77"/>
    <w:rsid w:val="005B7CD4"/>
    <w:rsid w:val="005C40F9"/>
    <w:rsid w:val="005C6892"/>
    <w:rsid w:val="005C74F0"/>
    <w:rsid w:val="005C7DEC"/>
    <w:rsid w:val="005E1308"/>
    <w:rsid w:val="005E6ECB"/>
    <w:rsid w:val="005F0116"/>
    <w:rsid w:val="005F0346"/>
    <w:rsid w:val="005F49AF"/>
    <w:rsid w:val="00601EB8"/>
    <w:rsid w:val="006024DE"/>
    <w:rsid w:val="006074BC"/>
    <w:rsid w:val="00610720"/>
    <w:rsid w:val="00611F6B"/>
    <w:rsid w:val="00617895"/>
    <w:rsid w:val="006204B8"/>
    <w:rsid w:val="00622B67"/>
    <w:rsid w:val="00633566"/>
    <w:rsid w:val="006434A8"/>
    <w:rsid w:val="0064461F"/>
    <w:rsid w:val="0064600F"/>
    <w:rsid w:val="00650179"/>
    <w:rsid w:val="006539E2"/>
    <w:rsid w:val="00654BF6"/>
    <w:rsid w:val="00657740"/>
    <w:rsid w:val="006604D3"/>
    <w:rsid w:val="00681165"/>
    <w:rsid w:val="00683677"/>
    <w:rsid w:val="00685BB8"/>
    <w:rsid w:val="006867A0"/>
    <w:rsid w:val="00686E6D"/>
    <w:rsid w:val="0069154A"/>
    <w:rsid w:val="00694FB4"/>
    <w:rsid w:val="00696ACE"/>
    <w:rsid w:val="006A1333"/>
    <w:rsid w:val="006A1F03"/>
    <w:rsid w:val="006A4381"/>
    <w:rsid w:val="006A5256"/>
    <w:rsid w:val="006A7430"/>
    <w:rsid w:val="006B46D1"/>
    <w:rsid w:val="006B5258"/>
    <w:rsid w:val="006B5FCD"/>
    <w:rsid w:val="006B70AC"/>
    <w:rsid w:val="006B7983"/>
    <w:rsid w:val="006B7A18"/>
    <w:rsid w:val="006C0097"/>
    <w:rsid w:val="006C2731"/>
    <w:rsid w:val="006C34B6"/>
    <w:rsid w:val="006C7E42"/>
    <w:rsid w:val="006D14D3"/>
    <w:rsid w:val="006E0239"/>
    <w:rsid w:val="006E50C4"/>
    <w:rsid w:val="006E54DA"/>
    <w:rsid w:val="006E6A39"/>
    <w:rsid w:val="006F5D3B"/>
    <w:rsid w:val="00706693"/>
    <w:rsid w:val="00714361"/>
    <w:rsid w:val="00714CE3"/>
    <w:rsid w:val="0072080A"/>
    <w:rsid w:val="00730308"/>
    <w:rsid w:val="00730E10"/>
    <w:rsid w:val="00741BA4"/>
    <w:rsid w:val="00741C53"/>
    <w:rsid w:val="007433EB"/>
    <w:rsid w:val="0074367C"/>
    <w:rsid w:val="0074377D"/>
    <w:rsid w:val="00743AB3"/>
    <w:rsid w:val="0076072B"/>
    <w:rsid w:val="007636AB"/>
    <w:rsid w:val="00765E58"/>
    <w:rsid w:val="007716AE"/>
    <w:rsid w:val="00773BB2"/>
    <w:rsid w:val="007756A1"/>
    <w:rsid w:val="00776D3B"/>
    <w:rsid w:val="00777DF2"/>
    <w:rsid w:val="00780292"/>
    <w:rsid w:val="00780B18"/>
    <w:rsid w:val="00781FBC"/>
    <w:rsid w:val="00783329"/>
    <w:rsid w:val="0078542E"/>
    <w:rsid w:val="0078682E"/>
    <w:rsid w:val="0079139E"/>
    <w:rsid w:val="00793278"/>
    <w:rsid w:val="00794546"/>
    <w:rsid w:val="00796620"/>
    <w:rsid w:val="00797174"/>
    <w:rsid w:val="007A402E"/>
    <w:rsid w:val="007B33C5"/>
    <w:rsid w:val="007B77E9"/>
    <w:rsid w:val="007C30D0"/>
    <w:rsid w:val="007C414B"/>
    <w:rsid w:val="007C555A"/>
    <w:rsid w:val="007C5D5F"/>
    <w:rsid w:val="007C7078"/>
    <w:rsid w:val="007D1B76"/>
    <w:rsid w:val="007E057A"/>
    <w:rsid w:val="007E2163"/>
    <w:rsid w:val="007E5001"/>
    <w:rsid w:val="007F184E"/>
    <w:rsid w:val="007F6C8B"/>
    <w:rsid w:val="00800589"/>
    <w:rsid w:val="00802952"/>
    <w:rsid w:val="008041D9"/>
    <w:rsid w:val="00804795"/>
    <w:rsid w:val="00815875"/>
    <w:rsid w:val="00822260"/>
    <w:rsid w:val="00825067"/>
    <w:rsid w:val="00832516"/>
    <w:rsid w:val="008362A4"/>
    <w:rsid w:val="0084124D"/>
    <w:rsid w:val="008422B3"/>
    <w:rsid w:val="0084796B"/>
    <w:rsid w:val="008527BE"/>
    <w:rsid w:val="0085383E"/>
    <w:rsid w:val="00855E95"/>
    <w:rsid w:val="00861F22"/>
    <w:rsid w:val="00863C6E"/>
    <w:rsid w:val="00864D39"/>
    <w:rsid w:val="0086553D"/>
    <w:rsid w:val="00870329"/>
    <w:rsid w:val="008744B8"/>
    <w:rsid w:val="008744CF"/>
    <w:rsid w:val="00874AC4"/>
    <w:rsid w:val="00876117"/>
    <w:rsid w:val="008767BB"/>
    <w:rsid w:val="00877CBB"/>
    <w:rsid w:val="0088295E"/>
    <w:rsid w:val="00884686"/>
    <w:rsid w:val="00884A07"/>
    <w:rsid w:val="008901B9"/>
    <w:rsid w:val="008A20A4"/>
    <w:rsid w:val="008A7A92"/>
    <w:rsid w:val="008B36BD"/>
    <w:rsid w:val="008B3F3B"/>
    <w:rsid w:val="008C0D09"/>
    <w:rsid w:val="008C17B3"/>
    <w:rsid w:val="008D0C25"/>
    <w:rsid w:val="008D74D9"/>
    <w:rsid w:val="008E0B61"/>
    <w:rsid w:val="008E1907"/>
    <w:rsid w:val="008E4628"/>
    <w:rsid w:val="008F649E"/>
    <w:rsid w:val="00904C0B"/>
    <w:rsid w:val="00906320"/>
    <w:rsid w:val="00910865"/>
    <w:rsid w:val="009118C2"/>
    <w:rsid w:val="00911E2F"/>
    <w:rsid w:val="009143EF"/>
    <w:rsid w:val="00920839"/>
    <w:rsid w:val="009218B4"/>
    <w:rsid w:val="0092443E"/>
    <w:rsid w:val="009263D9"/>
    <w:rsid w:val="00927494"/>
    <w:rsid w:val="0092779E"/>
    <w:rsid w:val="00931B27"/>
    <w:rsid w:val="0093252A"/>
    <w:rsid w:val="00935B75"/>
    <w:rsid w:val="00936EAE"/>
    <w:rsid w:val="00950103"/>
    <w:rsid w:val="009555DA"/>
    <w:rsid w:val="009561D4"/>
    <w:rsid w:val="0096024D"/>
    <w:rsid w:val="00960613"/>
    <w:rsid w:val="00974D76"/>
    <w:rsid w:val="00976B9D"/>
    <w:rsid w:val="00983420"/>
    <w:rsid w:val="009848F5"/>
    <w:rsid w:val="009862C0"/>
    <w:rsid w:val="009975BB"/>
    <w:rsid w:val="009A250A"/>
    <w:rsid w:val="009A3FCC"/>
    <w:rsid w:val="009A4517"/>
    <w:rsid w:val="009A569A"/>
    <w:rsid w:val="009A7ECC"/>
    <w:rsid w:val="009B0AD6"/>
    <w:rsid w:val="009B1DCA"/>
    <w:rsid w:val="009B20F6"/>
    <w:rsid w:val="009B37AE"/>
    <w:rsid w:val="009B6801"/>
    <w:rsid w:val="009C0763"/>
    <w:rsid w:val="009C2F57"/>
    <w:rsid w:val="009C5461"/>
    <w:rsid w:val="009D2947"/>
    <w:rsid w:val="009D306D"/>
    <w:rsid w:val="009D585F"/>
    <w:rsid w:val="009D7379"/>
    <w:rsid w:val="009D7DFC"/>
    <w:rsid w:val="009E7CFE"/>
    <w:rsid w:val="009F2424"/>
    <w:rsid w:val="009F2E80"/>
    <w:rsid w:val="009F3AFE"/>
    <w:rsid w:val="00A008D4"/>
    <w:rsid w:val="00A01928"/>
    <w:rsid w:val="00A0197F"/>
    <w:rsid w:val="00A03ADE"/>
    <w:rsid w:val="00A05D39"/>
    <w:rsid w:val="00A1238A"/>
    <w:rsid w:val="00A15451"/>
    <w:rsid w:val="00A34511"/>
    <w:rsid w:val="00A36030"/>
    <w:rsid w:val="00A37018"/>
    <w:rsid w:val="00A372B8"/>
    <w:rsid w:val="00A40DB0"/>
    <w:rsid w:val="00A43648"/>
    <w:rsid w:val="00A467DC"/>
    <w:rsid w:val="00A56BF0"/>
    <w:rsid w:val="00A645C8"/>
    <w:rsid w:val="00A679DF"/>
    <w:rsid w:val="00A7029E"/>
    <w:rsid w:val="00A7580F"/>
    <w:rsid w:val="00A764C5"/>
    <w:rsid w:val="00A857C9"/>
    <w:rsid w:val="00A9017B"/>
    <w:rsid w:val="00A93255"/>
    <w:rsid w:val="00AA63D0"/>
    <w:rsid w:val="00AA6412"/>
    <w:rsid w:val="00AA7114"/>
    <w:rsid w:val="00AA7C48"/>
    <w:rsid w:val="00AB3116"/>
    <w:rsid w:val="00AB4355"/>
    <w:rsid w:val="00AB784D"/>
    <w:rsid w:val="00AC09F4"/>
    <w:rsid w:val="00AC0DEF"/>
    <w:rsid w:val="00AC2716"/>
    <w:rsid w:val="00AC4290"/>
    <w:rsid w:val="00AC5A8C"/>
    <w:rsid w:val="00AD56B9"/>
    <w:rsid w:val="00AD6387"/>
    <w:rsid w:val="00AD7466"/>
    <w:rsid w:val="00AE01A2"/>
    <w:rsid w:val="00AE08DE"/>
    <w:rsid w:val="00AE2040"/>
    <w:rsid w:val="00AE4048"/>
    <w:rsid w:val="00AE611E"/>
    <w:rsid w:val="00AE6974"/>
    <w:rsid w:val="00AE7241"/>
    <w:rsid w:val="00AF111F"/>
    <w:rsid w:val="00AF173C"/>
    <w:rsid w:val="00AF5411"/>
    <w:rsid w:val="00B04EB9"/>
    <w:rsid w:val="00B0556A"/>
    <w:rsid w:val="00B069E5"/>
    <w:rsid w:val="00B078FB"/>
    <w:rsid w:val="00B11260"/>
    <w:rsid w:val="00B15A7F"/>
    <w:rsid w:val="00B17B46"/>
    <w:rsid w:val="00B2018C"/>
    <w:rsid w:val="00B2067C"/>
    <w:rsid w:val="00B2743D"/>
    <w:rsid w:val="00B32C9F"/>
    <w:rsid w:val="00B356D2"/>
    <w:rsid w:val="00B37825"/>
    <w:rsid w:val="00B40C54"/>
    <w:rsid w:val="00B42C97"/>
    <w:rsid w:val="00B46E30"/>
    <w:rsid w:val="00B50EE8"/>
    <w:rsid w:val="00B519C9"/>
    <w:rsid w:val="00B52234"/>
    <w:rsid w:val="00B55074"/>
    <w:rsid w:val="00B60049"/>
    <w:rsid w:val="00B60A20"/>
    <w:rsid w:val="00B76D74"/>
    <w:rsid w:val="00B77BD2"/>
    <w:rsid w:val="00B8262D"/>
    <w:rsid w:val="00B83EEC"/>
    <w:rsid w:val="00B86ACB"/>
    <w:rsid w:val="00B916A8"/>
    <w:rsid w:val="00B95AC0"/>
    <w:rsid w:val="00B97D22"/>
    <w:rsid w:val="00B97F06"/>
    <w:rsid w:val="00BA0FC6"/>
    <w:rsid w:val="00BA4C18"/>
    <w:rsid w:val="00BA6536"/>
    <w:rsid w:val="00BB0631"/>
    <w:rsid w:val="00BC0CA4"/>
    <w:rsid w:val="00BC20CD"/>
    <w:rsid w:val="00BC25A8"/>
    <w:rsid w:val="00BC5570"/>
    <w:rsid w:val="00BC5A42"/>
    <w:rsid w:val="00BD1CC9"/>
    <w:rsid w:val="00BD410A"/>
    <w:rsid w:val="00BD71E8"/>
    <w:rsid w:val="00BE056A"/>
    <w:rsid w:val="00BE44CC"/>
    <w:rsid w:val="00BE49D3"/>
    <w:rsid w:val="00BE60E2"/>
    <w:rsid w:val="00BE7844"/>
    <w:rsid w:val="00BF236F"/>
    <w:rsid w:val="00BF3875"/>
    <w:rsid w:val="00BF55FC"/>
    <w:rsid w:val="00C05D72"/>
    <w:rsid w:val="00C06E90"/>
    <w:rsid w:val="00C11892"/>
    <w:rsid w:val="00C15758"/>
    <w:rsid w:val="00C2239E"/>
    <w:rsid w:val="00C333DC"/>
    <w:rsid w:val="00C356C3"/>
    <w:rsid w:val="00C36B94"/>
    <w:rsid w:val="00C4207D"/>
    <w:rsid w:val="00C42BA5"/>
    <w:rsid w:val="00C44292"/>
    <w:rsid w:val="00C44CAD"/>
    <w:rsid w:val="00C44FA4"/>
    <w:rsid w:val="00C519E9"/>
    <w:rsid w:val="00C56A9D"/>
    <w:rsid w:val="00C62F7F"/>
    <w:rsid w:val="00C65217"/>
    <w:rsid w:val="00C67F0D"/>
    <w:rsid w:val="00C70266"/>
    <w:rsid w:val="00C7349C"/>
    <w:rsid w:val="00C76E95"/>
    <w:rsid w:val="00C85C81"/>
    <w:rsid w:val="00C87514"/>
    <w:rsid w:val="00C87FAE"/>
    <w:rsid w:val="00C90A4C"/>
    <w:rsid w:val="00C917BB"/>
    <w:rsid w:val="00C92E2D"/>
    <w:rsid w:val="00C96D71"/>
    <w:rsid w:val="00CA44F5"/>
    <w:rsid w:val="00CA606D"/>
    <w:rsid w:val="00CA7D30"/>
    <w:rsid w:val="00CB10E4"/>
    <w:rsid w:val="00CB1AC7"/>
    <w:rsid w:val="00CB3488"/>
    <w:rsid w:val="00CB389A"/>
    <w:rsid w:val="00CB4D2A"/>
    <w:rsid w:val="00CB73C8"/>
    <w:rsid w:val="00CC083B"/>
    <w:rsid w:val="00CC7F61"/>
    <w:rsid w:val="00CD27BB"/>
    <w:rsid w:val="00CD4894"/>
    <w:rsid w:val="00CE0A76"/>
    <w:rsid w:val="00CE1DE6"/>
    <w:rsid w:val="00CE3403"/>
    <w:rsid w:val="00CE593C"/>
    <w:rsid w:val="00CE5DA0"/>
    <w:rsid w:val="00CF03E7"/>
    <w:rsid w:val="00CF58A3"/>
    <w:rsid w:val="00CF5BFF"/>
    <w:rsid w:val="00CF6714"/>
    <w:rsid w:val="00D12385"/>
    <w:rsid w:val="00D143C4"/>
    <w:rsid w:val="00D17631"/>
    <w:rsid w:val="00D17E83"/>
    <w:rsid w:val="00D20A56"/>
    <w:rsid w:val="00D25454"/>
    <w:rsid w:val="00D27C72"/>
    <w:rsid w:val="00D37193"/>
    <w:rsid w:val="00D43F65"/>
    <w:rsid w:val="00D45421"/>
    <w:rsid w:val="00D553D7"/>
    <w:rsid w:val="00D602D1"/>
    <w:rsid w:val="00D67C19"/>
    <w:rsid w:val="00D67ED6"/>
    <w:rsid w:val="00D7075A"/>
    <w:rsid w:val="00D74B3A"/>
    <w:rsid w:val="00D75DA4"/>
    <w:rsid w:val="00D77BC0"/>
    <w:rsid w:val="00D81FE3"/>
    <w:rsid w:val="00D93E4B"/>
    <w:rsid w:val="00D96AD5"/>
    <w:rsid w:val="00D97552"/>
    <w:rsid w:val="00DA10E1"/>
    <w:rsid w:val="00DA3378"/>
    <w:rsid w:val="00DA3740"/>
    <w:rsid w:val="00DA4BC3"/>
    <w:rsid w:val="00DB16B7"/>
    <w:rsid w:val="00DC4A1D"/>
    <w:rsid w:val="00DC574F"/>
    <w:rsid w:val="00DD067C"/>
    <w:rsid w:val="00DD5BD3"/>
    <w:rsid w:val="00DD63D0"/>
    <w:rsid w:val="00DE037E"/>
    <w:rsid w:val="00DE44C2"/>
    <w:rsid w:val="00DE5F48"/>
    <w:rsid w:val="00DE6D4A"/>
    <w:rsid w:val="00DF0ADD"/>
    <w:rsid w:val="00DF0C88"/>
    <w:rsid w:val="00DF6502"/>
    <w:rsid w:val="00E03319"/>
    <w:rsid w:val="00E053BB"/>
    <w:rsid w:val="00E062EE"/>
    <w:rsid w:val="00E11C66"/>
    <w:rsid w:val="00E12A8D"/>
    <w:rsid w:val="00E151BB"/>
    <w:rsid w:val="00E205C3"/>
    <w:rsid w:val="00E2062B"/>
    <w:rsid w:val="00E24512"/>
    <w:rsid w:val="00E24883"/>
    <w:rsid w:val="00E3040D"/>
    <w:rsid w:val="00E33819"/>
    <w:rsid w:val="00E348AF"/>
    <w:rsid w:val="00E36648"/>
    <w:rsid w:val="00E413FA"/>
    <w:rsid w:val="00E41B34"/>
    <w:rsid w:val="00E42FFD"/>
    <w:rsid w:val="00E46E27"/>
    <w:rsid w:val="00E53D06"/>
    <w:rsid w:val="00E54837"/>
    <w:rsid w:val="00E5490D"/>
    <w:rsid w:val="00E66F77"/>
    <w:rsid w:val="00E67373"/>
    <w:rsid w:val="00E67647"/>
    <w:rsid w:val="00E67D7E"/>
    <w:rsid w:val="00E7035D"/>
    <w:rsid w:val="00E72901"/>
    <w:rsid w:val="00E7473A"/>
    <w:rsid w:val="00E74D5A"/>
    <w:rsid w:val="00E7742F"/>
    <w:rsid w:val="00E775F2"/>
    <w:rsid w:val="00E82D78"/>
    <w:rsid w:val="00E83F20"/>
    <w:rsid w:val="00E84DCB"/>
    <w:rsid w:val="00E90EB5"/>
    <w:rsid w:val="00E93DEF"/>
    <w:rsid w:val="00E95132"/>
    <w:rsid w:val="00E97461"/>
    <w:rsid w:val="00E975A5"/>
    <w:rsid w:val="00EA0625"/>
    <w:rsid w:val="00EA10A8"/>
    <w:rsid w:val="00EA3284"/>
    <w:rsid w:val="00EB1AFE"/>
    <w:rsid w:val="00EC6D25"/>
    <w:rsid w:val="00EC7A59"/>
    <w:rsid w:val="00ED6A65"/>
    <w:rsid w:val="00EF0831"/>
    <w:rsid w:val="00EF2177"/>
    <w:rsid w:val="00EF27D7"/>
    <w:rsid w:val="00F00C3A"/>
    <w:rsid w:val="00F01E25"/>
    <w:rsid w:val="00F024C2"/>
    <w:rsid w:val="00F13358"/>
    <w:rsid w:val="00F13C18"/>
    <w:rsid w:val="00F16DB0"/>
    <w:rsid w:val="00F247F4"/>
    <w:rsid w:val="00F3004E"/>
    <w:rsid w:val="00F3026F"/>
    <w:rsid w:val="00F32803"/>
    <w:rsid w:val="00F34ABB"/>
    <w:rsid w:val="00F36679"/>
    <w:rsid w:val="00F42F7D"/>
    <w:rsid w:val="00F457F6"/>
    <w:rsid w:val="00F45A4A"/>
    <w:rsid w:val="00F45A58"/>
    <w:rsid w:val="00F47238"/>
    <w:rsid w:val="00F509B2"/>
    <w:rsid w:val="00F510FE"/>
    <w:rsid w:val="00F51974"/>
    <w:rsid w:val="00F523D7"/>
    <w:rsid w:val="00F54E23"/>
    <w:rsid w:val="00F55127"/>
    <w:rsid w:val="00F5680C"/>
    <w:rsid w:val="00F624A4"/>
    <w:rsid w:val="00F66CAC"/>
    <w:rsid w:val="00F720B2"/>
    <w:rsid w:val="00F8675A"/>
    <w:rsid w:val="00F87B55"/>
    <w:rsid w:val="00F97D8D"/>
    <w:rsid w:val="00FA33F5"/>
    <w:rsid w:val="00FA4EE6"/>
    <w:rsid w:val="00FA683A"/>
    <w:rsid w:val="00FB0457"/>
    <w:rsid w:val="00FB2C02"/>
    <w:rsid w:val="00FB76D9"/>
    <w:rsid w:val="00FC3E4E"/>
    <w:rsid w:val="00FC4AD3"/>
    <w:rsid w:val="00FC6195"/>
    <w:rsid w:val="00FC7771"/>
    <w:rsid w:val="00FD47E4"/>
    <w:rsid w:val="00FE174B"/>
    <w:rsid w:val="00FE2F56"/>
    <w:rsid w:val="00FE4321"/>
    <w:rsid w:val="00FE593B"/>
    <w:rsid w:val="00FE5E84"/>
    <w:rsid w:val="00FF4D55"/>
    <w:rsid w:val="00FF4F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0548A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F08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5067"/>
    <w:pPr>
      <w:keepNext/>
      <w:outlineLvl w:val="0"/>
    </w:pPr>
    <w:rPr>
      <w:b/>
      <w:bCs/>
      <w:lang w:val="en-N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26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A0FC6"/>
    <w:rPr>
      <w:rFonts w:cs="Times New Roman"/>
      <w:b/>
      <w:bCs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0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825067"/>
    <w:pPr>
      <w:jc w:val="center"/>
    </w:pPr>
    <w:rPr>
      <w:b/>
      <w:bCs/>
      <w:lang w:val="en-NZ"/>
    </w:rPr>
  </w:style>
  <w:style w:type="character" w:customStyle="1" w:styleId="TitleChar">
    <w:name w:val="Title Char"/>
    <w:basedOn w:val="DefaultParagraphFont"/>
    <w:link w:val="Title"/>
    <w:uiPriority w:val="10"/>
    <w:rsid w:val="001620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25067"/>
    <w:pPr>
      <w:ind w:left="720"/>
    </w:pPr>
    <w:rPr>
      <w:b/>
      <w:bCs/>
      <w:lang w:val="en-NZ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0FC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25067"/>
    <w:pPr>
      <w:ind w:left="360" w:firstLine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0FC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25067"/>
    <w:pPr>
      <w:ind w:left="720"/>
    </w:pPr>
    <w:rPr>
      <w:lang w:val="en-NZ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0FC"/>
    <w:rPr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8250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0FC"/>
    <w:rPr>
      <w:rFonts w:ascii="Lucida Grande" w:hAnsi="Lucida Grand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25067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0F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8250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84E"/>
    <w:rPr>
      <w:rFonts w:cs="Times New Roman"/>
      <w:sz w:val="24"/>
      <w:lang w:val="en-AU" w:eastAsia="en-US"/>
    </w:rPr>
  </w:style>
  <w:style w:type="paragraph" w:styleId="Footer">
    <w:name w:val="footer"/>
    <w:basedOn w:val="Normal"/>
    <w:link w:val="FooterChar"/>
    <w:uiPriority w:val="99"/>
    <w:rsid w:val="008250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7E4"/>
    <w:rPr>
      <w:rFonts w:cs="Times New Roman"/>
      <w:sz w:val="24"/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825067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620F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90A03"/>
    <w:rPr>
      <w:rFonts w:cs="Times New Roman"/>
    </w:rPr>
  </w:style>
  <w:style w:type="table" w:styleId="TableGrid">
    <w:name w:val="Table Grid"/>
    <w:basedOn w:val="TableNormal"/>
    <w:rsid w:val="0099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A26A7"/>
    <w:rPr>
      <w:rFonts w:cs="Times New Roman"/>
      <w:color w:val="003399"/>
      <w:u w:val="single"/>
    </w:rPr>
  </w:style>
  <w:style w:type="character" w:styleId="FootnoteReference">
    <w:name w:val="footnote reference"/>
    <w:basedOn w:val="DefaultParagraphFont"/>
    <w:uiPriority w:val="99"/>
    <w:semiHidden/>
    <w:rsid w:val="00BC20CD"/>
    <w:rPr>
      <w:rFonts w:ascii="Arial M_ori" w:hAnsi="Arial M_ori" w:cs="Times New Roman"/>
      <w:b/>
      <w:sz w:val="20"/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rsid w:val="00BC20CD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BC20CD"/>
    <w:rPr>
      <w:rFonts w:ascii="Arial" w:hAnsi="Arial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BC20CD"/>
    <w:rPr>
      <w:rFonts w:ascii="Arial" w:hAnsi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20FC"/>
    <w:rPr>
      <w:sz w:val="24"/>
      <w:szCs w:val="24"/>
    </w:rPr>
  </w:style>
  <w:style w:type="paragraph" w:customStyle="1" w:styleId="TableText">
    <w:name w:val="Table Text"/>
    <w:uiPriority w:val="99"/>
    <w:rsid w:val="006A1F03"/>
    <w:pPr>
      <w:spacing w:line="276" w:lineRule="auto"/>
    </w:pPr>
    <w:rPr>
      <w:rFonts w:ascii="Arial" w:hAnsi="Arial" w:cs="Arial"/>
      <w:b/>
      <w:lang w:val="en-NZ" w:eastAsia="en-AU"/>
    </w:rPr>
  </w:style>
  <w:style w:type="paragraph" w:customStyle="1" w:styleId="TableText2">
    <w:name w:val="Table Text2"/>
    <w:basedOn w:val="TableText"/>
    <w:uiPriority w:val="99"/>
    <w:rsid w:val="0096024D"/>
  </w:style>
  <w:style w:type="paragraph" w:styleId="NormalWeb">
    <w:name w:val="Normal (Web)"/>
    <w:basedOn w:val="Normal"/>
    <w:uiPriority w:val="99"/>
    <w:rsid w:val="005A3718"/>
    <w:pPr>
      <w:spacing w:before="144" w:after="288"/>
    </w:pPr>
    <w:rPr>
      <w:color w:val="333333"/>
      <w:lang w:val="en-GB" w:eastAsia="en-GB"/>
    </w:rPr>
  </w:style>
  <w:style w:type="paragraph" w:customStyle="1" w:styleId="L2Bullet">
    <w:name w:val="L2Bullet"/>
    <w:basedOn w:val="Normal"/>
    <w:uiPriority w:val="99"/>
    <w:rsid w:val="005A3718"/>
    <w:pPr>
      <w:numPr>
        <w:numId w:val="1"/>
      </w:numPr>
    </w:pPr>
    <w:rPr>
      <w:rFonts w:ascii="Helvetica" w:hAnsi="Helvetica"/>
      <w:sz w:val="22"/>
    </w:rPr>
  </w:style>
  <w:style w:type="paragraph" w:styleId="NoSpacing">
    <w:name w:val="No Spacing"/>
    <w:uiPriority w:val="99"/>
    <w:semiHidden/>
    <w:qFormat/>
    <w:rsid w:val="00FD47E4"/>
    <w:rPr>
      <w:rFonts w:ascii="Calibri" w:hAnsi="Calibri"/>
      <w:sz w:val="22"/>
      <w:szCs w:val="22"/>
      <w:lang w:val="en-NZ"/>
    </w:rPr>
  </w:style>
  <w:style w:type="character" w:styleId="CommentReference">
    <w:name w:val="annotation reference"/>
    <w:basedOn w:val="DefaultParagraphFont"/>
    <w:uiPriority w:val="99"/>
    <w:semiHidden/>
    <w:rsid w:val="002F673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F67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6730"/>
    <w:rPr>
      <w:rFonts w:cs="Times New Roman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6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F6730"/>
    <w:rPr>
      <w:rFonts w:cs="Times New Roman"/>
      <w:b/>
      <w:bCs/>
      <w:lang w:val="en-AU" w:eastAsia="en-US"/>
    </w:rPr>
  </w:style>
  <w:style w:type="paragraph" w:styleId="ListParagraph">
    <w:name w:val="List Paragraph"/>
    <w:basedOn w:val="Normal"/>
    <w:uiPriority w:val="99"/>
    <w:qFormat/>
    <w:rsid w:val="00C92E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NZ"/>
    </w:rPr>
  </w:style>
  <w:style w:type="paragraph" w:customStyle="1" w:styleId="Default">
    <w:name w:val="Default"/>
    <w:rsid w:val="000D1DE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4250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F08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5067"/>
    <w:pPr>
      <w:keepNext/>
      <w:outlineLvl w:val="0"/>
    </w:pPr>
    <w:rPr>
      <w:b/>
      <w:bCs/>
      <w:lang w:val="en-N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26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A0FC6"/>
    <w:rPr>
      <w:rFonts w:cs="Times New Roman"/>
      <w:b/>
      <w:bCs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0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825067"/>
    <w:pPr>
      <w:jc w:val="center"/>
    </w:pPr>
    <w:rPr>
      <w:b/>
      <w:bCs/>
      <w:lang w:val="en-NZ"/>
    </w:rPr>
  </w:style>
  <w:style w:type="character" w:customStyle="1" w:styleId="TitleChar">
    <w:name w:val="Title Char"/>
    <w:basedOn w:val="DefaultParagraphFont"/>
    <w:link w:val="Title"/>
    <w:uiPriority w:val="10"/>
    <w:rsid w:val="001620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25067"/>
    <w:pPr>
      <w:ind w:left="720"/>
    </w:pPr>
    <w:rPr>
      <w:b/>
      <w:bCs/>
      <w:lang w:val="en-NZ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0FC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25067"/>
    <w:pPr>
      <w:ind w:left="360" w:firstLine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0FC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25067"/>
    <w:pPr>
      <w:ind w:left="720"/>
    </w:pPr>
    <w:rPr>
      <w:lang w:val="en-NZ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0FC"/>
    <w:rPr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8250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0FC"/>
    <w:rPr>
      <w:rFonts w:ascii="Lucida Grande" w:hAnsi="Lucida Grand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25067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0F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8250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84E"/>
    <w:rPr>
      <w:rFonts w:cs="Times New Roman"/>
      <w:sz w:val="24"/>
      <w:lang w:val="en-AU" w:eastAsia="en-US"/>
    </w:rPr>
  </w:style>
  <w:style w:type="paragraph" w:styleId="Footer">
    <w:name w:val="footer"/>
    <w:basedOn w:val="Normal"/>
    <w:link w:val="FooterChar"/>
    <w:uiPriority w:val="99"/>
    <w:rsid w:val="008250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7E4"/>
    <w:rPr>
      <w:rFonts w:cs="Times New Roman"/>
      <w:sz w:val="24"/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825067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620F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90A03"/>
    <w:rPr>
      <w:rFonts w:cs="Times New Roman"/>
    </w:rPr>
  </w:style>
  <w:style w:type="table" w:styleId="TableGrid">
    <w:name w:val="Table Grid"/>
    <w:basedOn w:val="TableNormal"/>
    <w:rsid w:val="0099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A26A7"/>
    <w:rPr>
      <w:rFonts w:cs="Times New Roman"/>
      <w:color w:val="003399"/>
      <w:u w:val="single"/>
    </w:rPr>
  </w:style>
  <w:style w:type="character" w:styleId="FootnoteReference">
    <w:name w:val="footnote reference"/>
    <w:basedOn w:val="DefaultParagraphFont"/>
    <w:uiPriority w:val="99"/>
    <w:semiHidden/>
    <w:rsid w:val="00BC20CD"/>
    <w:rPr>
      <w:rFonts w:ascii="Arial M_ori" w:hAnsi="Arial M_ori" w:cs="Times New Roman"/>
      <w:b/>
      <w:sz w:val="20"/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rsid w:val="00BC20CD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BC20CD"/>
    <w:rPr>
      <w:rFonts w:ascii="Arial" w:hAnsi="Arial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BC20CD"/>
    <w:rPr>
      <w:rFonts w:ascii="Arial" w:hAnsi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20FC"/>
    <w:rPr>
      <w:sz w:val="24"/>
      <w:szCs w:val="24"/>
    </w:rPr>
  </w:style>
  <w:style w:type="paragraph" w:customStyle="1" w:styleId="TableText">
    <w:name w:val="Table Text"/>
    <w:uiPriority w:val="99"/>
    <w:rsid w:val="006A1F03"/>
    <w:pPr>
      <w:spacing w:line="276" w:lineRule="auto"/>
    </w:pPr>
    <w:rPr>
      <w:rFonts w:ascii="Arial" w:hAnsi="Arial" w:cs="Arial"/>
      <w:b/>
      <w:lang w:val="en-NZ" w:eastAsia="en-AU"/>
    </w:rPr>
  </w:style>
  <w:style w:type="paragraph" w:customStyle="1" w:styleId="TableText2">
    <w:name w:val="Table Text2"/>
    <w:basedOn w:val="TableText"/>
    <w:uiPriority w:val="99"/>
    <w:rsid w:val="0096024D"/>
  </w:style>
  <w:style w:type="paragraph" w:styleId="NormalWeb">
    <w:name w:val="Normal (Web)"/>
    <w:basedOn w:val="Normal"/>
    <w:uiPriority w:val="99"/>
    <w:rsid w:val="005A3718"/>
    <w:pPr>
      <w:spacing w:before="144" w:after="288"/>
    </w:pPr>
    <w:rPr>
      <w:color w:val="333333"/>
      <w:lang w:val="en-GB" w:eastAsia="en-GB"/>
    </w:rPr>
  </w:style>
  <w:style w:type="paragraph" w:customStyle="1" w:styleId="L2Bullet">
    <w:name w:val="L2Bullet"/>
    <w:basedOn w:val="Normal"/>
    <w:uiPriority w:val="99"/>
    <w:rsid w:val="005A3718"/>
    <w:pPr>
      <w:numPr>
        <w:numId w:val="1"/>
      </w:numPr>
    </w:pPr>
    <w:rPr>
      <w:rFonts w:ascii="Helvetica" w:hAnsi="Helvetica"/>
      <w:sz w:val="22"/>
    </w:rPr>
  </w:style>
  <w:style w:type="paragraph" w:styleId="NoSpacing">
    <w:name w:val="No Spacing"/>
    <w:uiPriority w:val="99"/>
    <w:semiHidden/>
    <w:qFormat/>
    <w:rsid w:val="00FD47E4"/>
    <w:rPr>
      <w:rFonts w:ascii="Calibri" w:hAnsi="Calibri"/>
      <w:sz w:val="22"/>
      <w:szCs w:val="22"/>
      <w:lang w:val="en-NZ"/>
    </w:rPr>
  </w:style>
  <w:style w:type="character" w:styleId="CommentReference">
    <w:name w:val="annotation reference"/>
    <w:basedOn w:val="DefaultParagraphFont"/>
    <w:uiPriority w:val="99"/>
    <w:semiHidden/>
    <w:rsid w:val="002F673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F67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6730"/>
    <w:rPr>
      <w:rFonts w:cs="Times New Roman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6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F6730"/>
    <w:rPr>
      <w:rFonts w:cs="Times New Roman"/>
      <w:b/>
      <w:bCs/>
      <w:lang w:val="en-AU" w:eastAsia="en-US"/>
    </w:rPr>
  </w:style>
  <w:style w:type="paragraph" w:styleId="ListParagraph">
    <w:name w:val="List Paragraph"/>
    <w:basedOn w:val="Normal"/>
    <w:uiPriority w:val="99"/>
    <w:qFormat/>
    <w:rsid w:val="00C92E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NZ"/>
    </w:rPr>
  </w:style>
  <w:style w:type="paragraph" w:customStyle="1" w:styleId="Default">
    <w:name w:val="Default"/>
    <w:rsid w:val="000D1DE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4250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136C29AA7A4ABC62E0A581DCB4E3" ma:contentTypeVersion="0" ma:contentTypeDescription="Create a new document." ma:contentTypeScope="" ma:versionID="869252e412f743a3a734082b6f325e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DFC6-F55A-4D44-8E89-A72860617707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EE755A8-3DE0-4F96-995E-E39B8FB17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F32A4-34FF-42DE-961E-C7BBF96B1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577DD4-37E1-4FFA-897E-55194FF8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MASSEY UNIVERSITY COLLEGE OF EDUCATION</vt:lpstr>
    </vt:vector>
  </TitlesOfParts>
  <Company>Massey University</Company>
  <LinksUpToDate>false</LinksUpToDate>
  <CharactersWithSpaces>13984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MASSEY UNIVERSITY COLLEGE OF EDUCATION</dc:title>
  <dc:creator>mgsimpso</dc:creator>
  <cp:lastModifiedBy>Hickson, Pat</cp:lastModifiedBy>
  <cp:revision>6</cp:revision>
  <cp:lastPrinted>2014-03-26T19:09:00Z</cp:lastPrinted>
  <dcterms:created xsi:type="dcterms:W3CDTF">2014-03-26T19:10:00Z</dcterms:created>
  <dcterms:modified xsi:type="dcterms:W3CDTF">2016-11-20T21:07:00Z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0x010100F82D136C29AA7A4ABC62E0A581DCB4E3</vt:lpwstr>
  </property>
  <property fmtid="{D5CDD505-2E9C-101B-9397-08002B2CF9AE}" pid="3" name="Order">
    <vt:r8>1400</vt:r8>
  </property>
  <property fmtid="{D5CDD505-2E9C-101B-9397-08002B2CF9AE}" pid="4" name="TemplateUrl">
    <vt:lpwstr/>
  </property>
  <property fmtid="{D5CDD505-2E9C-101B-9397-08002B2CF9AE}" pid="5" name="_CopySource">
    <vt:lpwstr>http://collab.massey.ac.nz/sites/APRU/Academic Proposals/Shared documents/Academic Proposal templates (MSWord)/Offshore Offering of Existing Qualification.docx</vt:lpwstr>
  </property>
  <property fmtid="{D5CDD505-2E9C-101B-9397-08002B2CF9AE}" pid="6" name="xd_ProgID">
    <vt:lpwstr/>
  </property>
</Properties>
</file>