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43F8" w14:textId="77777777" w:rsidR="000B7FA0" w:rsidRDefault="00A70292" w:rsidP="000B7FA0">
      <w:pPr>
        <w:pStyle w:val="ParagraphTextAltP"/>
        <w:rPr>
          <w:b/>
          <w:lang w:eastAsia="en-US"/>
        </w:rPr>
      </w:pPr>
      <w:r w:rsidRPr="00455A99">
        <w:rPr>
          <w:rFonts w:cs="Arial"/>
          <w:b/>
          <w:noProof/>
          <w:color w:val="004B8D"/>
          <w:lang w:eastAsia="en-NZ"/>
        </w:rPr>
        <mc:AlternateContent>
          <mc:Choice Requires="wps">
            <w:drawing>
              <wp:anchor distT="0" distB="0" distL="114300" distR="114300" simplePos="0" relativeHeight="251659264" behindDoc="0" locked="0" layoutInCell="1" allowOverlap="1" wp14:anchorId="4828D7B0" wp14:editId="61E76602">
                <wp:simplePos x="0" y="0"/>
                <wp:positionH relativeFrom="column">
                  <wp:posOffset>-660400</wp:posOffset>
                </wp:positionH>
                <wp:positionV relativeFrom="paragraph">
                  <wp:posOffset>-312583</wp:posOffset>
                </wp:positionV>
                <wp:extent cx="7762240" cy="2105660"/>
                <wp:effectExtent l="0" t="0" r="10160" b="15240"/>
                <wp:wrapNone/>
                <wp:docPr id="15" name="Rectangle 15"/>
                <wp:cNvGraphicFramePr/>
                <a:graphic xmlns:a="http://schemas.openxmlformats.org/drawingml/2006/main">
                  <a:graphicData uri="http://schemas.microsoft.com/office/word/2010/wordprocessingShape">
                    <wps:wsp>
                      <wps:cNvSpPr/>
                      <wps:spPr>
                        <a:xfrm>
                          <a:off x="0" y="0"/>
                          <a:ext cx="7762240" cy="2105660"/>
                        </a:xfrm>
                        <a:prstGeom prst="rect">
                          <a:avLst/>
                        </a:prstGeom>
                        <a:solidFill>
                          <a:srgbClr val="004B8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5" style="position:absolute;margin-left:-52pt;margin-top:-24.6pt;width:611.2pt;height:1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b8d" strokecolor="#1f3763 [1604]" strokeweight="1pt" w14:anchorId="6DF50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"/>
            </w:pict>
          </mc:Fallback>
        </mc:AlternateContent>
      </w:r>
      <w:r>
        <w:rPr>
          <w:rFonts w:cs="Arial"/>
          <w:noProof/>
          <w:color w:val="660099"/>
          <w:szCs w:val="20"/>
          <w:lang w:eastAsia="en-NZ"/>
        </w:rPr>
        <mc:AlternateContent>
          <mc:Choice Requires="wps">
            <w:drawing>
              <wp:anchor distT="0" distB="0" distL="114300" distR="114300" simplePos="0" relativeHeight="251663360" behindDoc="0" locked="0" layoutInCell="1" allowOverlap="1" wp14:anchorId="4073DFB7" wp14:editId="385A41FA">
                <wp:simplePos x="0" y="0"/>
                <wp:positionH relativeFrom="page">
                  <wp:posOffset>958215</wp:posOffset>
                </wp:positionH>
                <wp:positionV relativeFrom="paragraph">
                  <wp:posOffset>810260</wp:posOffset>
                </wp:positionV>
                <wp:extent cx="5911850" cy="600710"/>
                <wp:effectExtent l="0" t="0" r="0" b="0"/>
                <wp:wrapNone/>
                <wp:docPr id="2" name="Rectangle 2"/>
                <wp:cNvGraphicFramePr/>
                <a:graphic xmlns:a="http://schemas.openxmlformats.org/drawingml/2006/main">
                  <a:graphicData uri="http://schemas.microsoft.com/office/word/2010/wordprocessingShape">
                    <wps:wsp>
                      <wps:cNvSpPr/>
                      <wps:spPr>
                        <a:xfrm>
                          <a:off x="0" y="0"/>
                          <a:ext cx="5911850" cy="600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1A6AA" w14:textId="77777777" w:rsidR="00A70292" w:rsidRPr="00235717" w:rsidRDefault="00A70292" w:rsidP="00A70292">
                            <w:pPr>
                              <w:jc w:val="center"/>
                              <w:rPr>
                                <w:color w:val="FFFFFF" w:themeColor="background1"/>
                                <w:sz w:val="40"/>
                              </w:rPr>
                            </w:pPr>
                            <w:r>
                              <w:rPr>
                                <w:color w:val="FFFFFF" w:themeColor="background1"/>
                                <w:sz w:val="40"/>
                              </w:rPr>
                              <w:t xml:space="preserve">PREQUALIFICATION GUIDE </w:t>
                            </w:r>
                            <w:r w:rsidRPr="00CF56CE">
                              <w:rPr>
                                <w:color w:val="FFFFFF" w:themeColor="background1"/>
                                <w:sz w:val="40"/>
                              </w:rPr>
                              <w:t xml:space="preserve">| </w:t>
                            </w:r>
                            <w:r>
                              <w:rPr>
                                <w:color w:val="FFFFFF" w:themeColor="background1"/>
                                <w:sz w:val="40"/>
                              </w:rPr>
                              <w:t>CLASS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DFB7" id="Rectangle 2" o:spid="_x0000_s1026" style="position:absolute;margin-left:75.45pt;margin-top:63.8pt;width:465.5pt;height:4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" filled="f" stroked="f" strokeweight="1pt">
                <v:textbox>
                  <w:txbxContent>
                    <w:p w14:paraId="3281A6AA" w14:textId="77777777" w:rsidR="00A70292" w:rsidRPr="00235717" w:rsidRDefault="00A70292" w:rsidP="00A70292">
                      <w:pPr>
                        <w:jc w:val="center"/>
                        <w:rPr>
                          <w:color w:val="FFFFFF" w:themeColor="background1"/>
                          <w:sz w:val="40"/>
                        </w:rPr>
                      </w:pPr>
                      <w:r>
                        <w:rPr>
                          <w:color w:val="FFFFFF" w:themeColor="background1"/>
                          <w:sz w:val="40"/>
                        </w:rPr>
                        <w:t xml:space="preserve">PREQUALIFICATION GUIDE </w:t>
                      </w:r>
                      <w:r w:rsidRPr="00CF56CE">
                        <w:rPr>
                          <w:color w:val="FFFFFF" w:themeColor="background1"/>
                          <w:sz w:val="40"/>
                        </w:rPr>
                        <w:t xml:space="preserve">| </w:t>
                      </w:r>
                      <w:r>
                        <w:rPr>
                          <w:color w:val="FFFFFF" w:themeColor="background1"/>
                          <w:sz w:val="40"/>
                        </w:rPr>
                        <w:t>CLASS 1</w:t>
                      </w:r>
                    </w:p>
                  </w:txbxContent>
                </v:textbox>
                <w10:wrap anchorx="page"/>
              </v:rect>
            </w:pict>
          </mc:Fallback>
        </mc:AlternateContent>
      </w:r>
      <w:r w:rsidRPr="00A70292">
        <w:rPr>
          <w:noProof/>
        </w:rPr>
        <mc:AlternateContent>
          <mc:Choice Requires="wps">
            <w:drawing>
              <wp:anchor distT="0" distB="0" distL="114300" distR="114300" simplePos="0" relativeHeight="251662336" behindDoc="0" locked="0" layoutInCell="1" allowOverlap="1" wp14:anchorId="79A1ED22" wp14:editId="54131EF9">
                <wp:simplePos x="0" y="0"/>
                <wp:positionH relativeFrom="page">
                  <wp:posOffset>1514475</wp:posOffset>
                </wp:positionH>
                <wp:positionV relativeFrom="paragraph">
                  <wp:posOffset>1278255</wp:posOffset>
                </wp:positionV>
                <wp:extent cx="4580255" cy="600710"/>
                <wp:effectExtent l="0" t="0" r="0" b="0"/>
                <wp:wrapNone/>
                <wp:docPr id="3" name="Rectangle 3"/>
                <wp:cNvGraphicFramePr/>
                <a:graphic xmlns:a="http://schemas.openxmlformats.org/drawingml/2006/main">
                  <a:graphicData uri="http://schemas.microsoft.com/office/word/2010/wordprocessingShape">
                    <wps:wsp>
                      <wps:cNvSpPr/>
                      <wps:spPr>
                        <a:xfrm>
                          <a:off x="0" y="0"/>
                          <a:ext cx="4580255" cy="600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80000" w14:textId="77777777" w:rsidR="00A70292" w:rsidRDefault="00A70292" w:rsidP="00A70292">
                            <w:pPr>
                              <w:jc w:val="center"/>
                              <w:rPr>
                                <w:color w:val="FFFFFF" w:themeColor="background1"/>
                              </w:rPr>
                            </w:pPr>
                            <w:r w:rsidRPr="004C7E9F">
                              <w:rPr>
                                <w:color w:val="FFFFFF" w:themeColor="background1"/>
                              </w:rPr>
                              <w:t xml:space="preserve">Version </w:t>
                            </w:r>
                            <w:r>
                              <w:rPr>
                                <w:color w:val="FFFFFF" w:themeColor="background1"/>
                              </w:rPr>
                              <w:t>0.1</w:t>
                            </w:r>
                            <w:r w:rsidRPr="004C7E9F">
                              <w:rPr>
                                <w:color w:val="FFFFFF" w:themeColor="background1"/>
                              </w:rPr>
                              <w:t xml:space="preserve"> | Issued </w:t>
                            </w:r>
                            <w:r>
                              <w:rPr>
                                <w:color w:val="FFFFFF" w:themeColor="background1"/>
                              </w:rPr>
                              <w:t>June 2020</w:t>
                            </w:r>
                          </w:p>
                          <w:p w14:paraId="0AD4CF94" w14:textId="77777777" w:rsidR="00A70292" w:rsidRPr="004C7E9F" w:rsidRDefault="00A70292" w:rsidP="00A70292">
                            <w:pPr>
                              <w:jc w:val="center"/>
                              <w:rPr>
                                <w:color w:val="FFFFFF" w:themeColor="background1"/>
                              </w:rPr>
                            </w:pPr>
                            <w:r>
                              <w:rPr>
                                <w:color w:val="FFFFFF" w:themeColor="background1"/>
                              </w:rPr>
                              <w:t>Review Due: June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1ED22" id="Rectangle 3" o:spid="_x0000_s1027" style="position:absolute;margin-left:119.25pt;margin-top:100.65pt;width:360.65pt;height:4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" filled="f" stroked="f" strokeweight="1pt">
                <v:textbox>
                  <w:txbxContent>
                    <w:p w14:paraId="22680000" w14:textId="77777777" w:rsidR="00A70292" w:rsidRDefault="00A70292" w:rsidP="00A70292">
                      <w:pPr>
                        <w:jc w:val="center"/>
                        <w:rPr>
                          <w:color w:val="FFFFFF" w:themeColor="background1"/>
                        </w:rPr>
                      </w:pPr>
                      <w:r w:rsidRPr="004C7E9F">
                        <w:rPr>
                          <w:color w:val="FFFFFF" w:themeColor="background1"/>
                        </w:rPr>
                        <w:t xml:space="preserve">Version </w:t>
                      </w:r>
                      <w:r>
                        <w:rPr>
                          <w:color w:val="FFFFFF" w:themeColor="background1"/>
                        </w:rPr>
                        <w:t>0.1</w:t>
                      </w:r>
                      <w:r w:rsidRPr="004C7E9F">
                        <w:rPr>
                          <w:color w:val="FFFFFF" w:themeColor="background1"/>
                        </w:rPr>
                        <w:t xml:space="preserve"> | Issued </w:t>
                      </w:r>
                      <w:r>
                        <w:rPr>
                          <w:color w:val="FFFFFF" w:themeColor="background1"/>
                        </w:rPr>
                        <w:t>June 2020</w:t>
                      </w:r>
                    </w:p>
                    <w:p w14:paraId="0AD4CF94" w14:textId="77777777" w:rsidR="00A70292" w:rsidRPr="004C7E9F" w:rsidRDefault="00A70292" w:rsidP="00A70292">
                      <w:pPr>
                        <w:jc w:val="center"/>
                        <w:rPr>
                          <w:color w:val="FFFFFF" w:themeColor="background1"/>
                        </w:rPr>
                      </w:pPr>
                      <w:r>
                        <w:rPr>
                          <w:color w:val="FFFFFF" w:themeColor="background1"/>
                        </w:rPr>
                        <w:t>Review Due: June 2022</w:t>
                      </w:r>
                    </w:p>
                  </w:txbxContent>
                </v:textbox>
                <w10:wrap anchorx="page"/>
              </v:rect>
            </w:pict>
          </mc:Fallback>
        </mc:AlternateContent>
      </w:r>
      <w:r w:rsidRPr="00A70292">
        <w:rPr>
          <w:noProof/>
        </w:rPr>
        <w:drawing>
          <wp:anchor distT="0" distB="0" distL="114300" distR="114300" simplePos="0" relativeHeight="251661312" behindDoc="0" locked="0" layoutInCell="1" allowOverlap="1" wp14:anchorId="7C980667" wp14:editId="6F3A965A">
            <wp:simplePos x="0" y="0"/>
            <wp:positionH relativeFrom="page">
              <wp:posOffset>2886075</wp:posOffset>
            </wp:positionH>
            <wp:positionV relativeFrom="paragraph">
              <wp:posOffset>29845</wp:posOffset>
            </wp:positionV>
            <wp:extent cx="1731010" cy="719455"/>
            <wp:effectExtent l="0" t="0" r="2540" b="4445"/>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010" cy="719455"/>
                    </a:xfrm>
                    <a:prstGeom prst="rect">
                      <a:avLst/>
                    </a:prstGeom>
                    <a:noFill/>
                  </pic:spPr>
                </pic:pic>
              </a:graphicData>
            </a:graphic>
            <wp14:sizeRelH relativeFrom="margin">
              <wp14:pctWidth>0</wp14:pctWidth>
            </wp14:sizeRelH>
            <wp14:sizeRelV relativeFrom="margin">
              <wp14:pctHeight>0</wp14:pctHeight>
            </wp14:sizeRelV>
          </wp:anchor>
        </w:drawing>
      </w:r>
      <w:r w:rsidRPr="00A70292">
        <w:rPr>
          <w:noProof/>
        </w:rPr>
        <w:drawing>
          <wp:anchor distT="0" distB="0" distL="114300" distR="114300" simplePos="0" relativeHeight="251660288" behindDoc="0" locked="0" layoutInCell="1" allowOverlap="1" wp14:anchorId="35A6DB21" wp14:editId="5D315222">
            <wp:simplePos x="0" y="0"/>
            <wp:positionH relativeFrom="column">
              <wp:posOffset>-657860</wp:posOffset>
            </wp:positionH>
            <wp:positionV relativeFrom="paragraph">
              <wp:posOffset>-292735</wp:posOffset>
            </wp:positionV>
            <wp:extent cx="7768590" cy="1659890"/>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or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68590" cy="1659890"/>
                    </a:xfrm>
                    <a:prstGeom prst="rect">
                      <a:avLst/>
                    </a:prstGeom>
                  </pic:spPr>
                </pic:pic>
              </a:graphicData>
            </a:graphic>
            <wp14:sizeRelH relativeFrom="margin">
              <wp14:pctWidth>0</wp14:pctWidth>
            </wp14:sizeRelH>
            <wp14:sizeRelV relativeFrom="margin">
              <wp14:pctHeight>0</wp14:pctHeight>
            </wp14:sizeRelV>
          </wp:anchor>
        </w:drawing>
      </w:r>
    </w:p>
    <w:p w14:paraId="41F8558A" w14:textId="77777777" w:rsidR="00A70292" w:rsidRDefault="00A70292" w:rsidP="000B7FA0">
      <w:pPr>
        <w:pStyle w:val="ParagraphTextAltP"/>
        <w:rPr>
          <w:b/>
          <w:lang w:eastAsia="en-US"/>
        </w:rPr>
      </w:pPr>
    </w:p>
    <w:p w14:paraId="6EF65DCE" w14:textId="77777777" w:rsidR="00A70292" w:rsidRDefault="00A70292" w:rsidP="000B7FA0">
      <w:pPr>
        <w:pStyle w:val="ParagraphTextAltP"/>
        <w:rPr>
          <w:b/>
          <w:lang w:eastAsia="en-US"/>
        </w:rPr>
      </w:pPr>
    </w:p>
    <w:p w14:paraId="7C799D65" w14:textId="77777777" w:rsidR="00A70292" w:rsidRDefault="00A70292" w:rsidP="000B7FA0">
      <w:pPr>
        <w:pStyle w:val="ParagraphTextAltP"/>
        <w:rPr>
          <w:b/>
          <w:lang w:eastAsia="en-US"/>
        </w:rPr>
      </w:pPr>
    </w:p>
    <w:p w14:paraId="60982BBE" w14:textId="77777777" w:rsidR="00A70292" w:rsidRDefault="00A70292" w:rsidP="000B7FA0">
      <w:pPr>
        <w:pStyle w:val="ParagraphTextAltP"/>
        <w:rPr>
          <w:b/>
          <w:lang w:eastAsia="en-US"/>
        </w:rPr>
      </w:pPr>
    </w:p>
    <w:p w14:paraId="48D30232" w14:textId="77777777" w:rsidR="00A70292" w:rsidRDefault="00A70292" w:rsidP="000B7FA0">
      <w:pPr>
        <w:pStyle w:val="ParagraphTextAltP"/>
        <w:rPr>
          <w:b/>
          <w:lang w:eastAsia="en-US"/>
        </w:rPr>
      </w:pPr>
    </w:p>
    <w:p w14:paraId="620820C3" w14:textId="77777777" w:rsidR="00A70292" w:rsidRDefault="00A70292" w:rsidP="000B7FA0">
      <w:pPr>
        <w:pStyle w:val="ParagraphTextAltP"/>
        <w:rPr>
          <w:b/>
          <w:lang w:eastAsia="en-US"/>
        </w:rPr>
      </w:pPr>
    </w:p>
    <w:p w14:paraId="6CDDC88E" w14:textId="77777777" w:rsidR="00A70292" w:rsidRDefault="00A70292" w:rsidP="000B7FA0">
      <w:pPr>
        <w:pStyle w:val="ParagraphTextAltP"/>
        <w:rPr>
          <w:b/>
          <w:lang w:eastAsia="en-US"/>
        </w:rPr>
      </w:pPr>
    </w:p>
    <w:p w14:paraId="1363E91F" w14:textId="77777777" w:rsidR="00A70292" w:rsidRDefault="00A70292" w:rsidP="000B7FA0">
      <w:pPr>
        <w:pStyle w:val="ParagraphTextAltP"/>
        <w:rPr>
          <w:b/>
          <w:lang w:eastAsia="en-US"/>
        </w:rPr>
      </w:pPr>
    </w:p>
    <w:p w14:paraId="7AF315B6" w14:textId="35481D9F" w:rsidR="00336875" w:rsidRPr="00336875" w:rsidRDefault="00336875" w:rsidP="000B7FA0">
      <w:pPr>
        <w:pStyle w:val="ParagraphTextAltP"/>
        <w:rPr>
          <w:bCs/>
          <w:lang w:eastAsia="en-US"/>
        </w:rPr>
      </w:pPr>
      <w:r w:rsidRPr="00336875">
        <w:rPr>
          <w:bCs/>
          <w:lang w:eastAsia="en-US"/>
        </w:rPr>
        <w:t>For each</w:t>
      </w:r>
      <w:r>
        <w:rPr>
          <w:bCs/>
          <w:lang w:eastAsia="en-US"/>
        </w:rPr>
        <w:t xml:space="preserve"> Class 1 Contractor Prequalification, the questions below should be included in the tender/prequalification process. The guidance provided in the </w:t>
      </w:r>
      <w:r w:rsidR="00C214D3">
        <w:rPr>
          <w:bCs/>
          <w:lang w:eastAsia="en-US"/>
        </w:rPr>
        <w:t>right-hand</w:t>
      </w:r>
      <w:r>
        <w:rPr>
          <w:bCs/>
          <w:lang w:eastAsia="en-US"/>
        </w:rPr>
        <w:t xml:space="preserve"> column is for those who are reviewing the responses to determine whether the evidence or comment provided is sufficient.</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355"/>
        <w:gridCol w:w="4242"/>
      </w:tblGrid>
      <w:tr w:rsidR="00A70292" w:rsidRPr="00D66300" w14:paraId="38868ADC" w14:textId="77777777" w:rsidTr="00A70292">
        <w:trPr>
          <w:trHeight w:val="300"/>
        </w:trPr>
        <w:tc>
          <w:tcPr>
            <w:tcW w:w="1597" w:type="dxa"/>
            <w:shd w:val="clear" w:color="auto" w:fill="002060"/>
            <w:noWrap/>
            <w:hideMark/>
          </w:tcPr>
          <w:p w14:paraId="5A94E3F2" w14:textId="77777777" w:rsidR="00A70292" w:rsidRPr="00A70292" w:rsidRDefault="00A70292" w:rsidP="000B7FA0">
            <w:pPr>
              <w:pStyle w:val="ParagraphTextAltP"/>
              <w:rPr>
                <w:b/>
                <w:bCs/>
                <w:sz w:val="24"/>
                <w:szCs w:val="40"/>
                <w:lang w:eastAsia="en-US"/>
              </w:rPr>
            </w:pPr>
            <w:r w:rsidRPr="00A70292">
              <w:rPr>
                <w:b/>
                <w:bCs/>
                <w:sz w:val="24"/>
                <w:szCs w:val="40"/>
                <w:lang w:eastAsia="en-US"/>
              </w:rPr>
              <w:t>Section</w:t>
            </w:r>
          </w:p>
        </w:tc>
        <w:tc>
          <w:tcPr>
            <w:tcW w:w="4355" w:type="dxa"/>
            <w:shd w:val="clear" w:color="auto" w:fill="002060"/>
            <w:hideMark/>
          </w:tcPr>
          <w:p w14:paraId="1CF9AC6F" w14:textId="77777777" w:rsidR="00A70292" w:rsidRPr="00A70292" w:rsidRDefault="00A70292" w:rsidP="000B7FA0">
            <w:pPr>
              <w:pStyle w:val="ParagraphTextAltP"/>
              <w:rPr>
                <w:b/>
                <w:bCs/>
                <w:sz w:val="24"/>
                <w:szCs w:val="40"/>
                <w:lang w:eastAsia="en-US"/>
              </w:rPr>
            </w:pPr>
            <w:r w:rsidRPr="00A70292">
              <w:rPr>
                <w:b/>
                <w:bCs/>
                <w:sz w:val="24"/>
                <w:szCs w:val="40"/>
                <w:lang w:eastAsia="en-US"/>
              </w:rPr>
              <w:t>Question</w:t>
            </w:r>
            <w:r w:rsidR="00336875">
              <w:rPr>
                <w:b/>
                <w:bCs/>
                <w:sz w:val="24"/>
                <w:szCs w:val="40"/>
                <w:lang w:eastAsia="en-US"/>
              </w:rPr>
              <w:t>s for Contractor</w:t>
            </w:r>
          </w:p>
        </w:tc>
        <w:tc>
          <w:tcPr>
            <w:tcW w:w="4242" w:type="dxa"/>
            <w:shd w:val="clear" w:color="auto" w:fill="002060"/>
          </w:tcPr>
          <w:p w14:paraId="3158D8EB" w14:textId="77777777" w:rsidR="00A70292" w:rsidRPr="00A70292" w:rsidRDefault="00A70292" w:rsidP="000B7FA0">
            <w:pPr>
              <w:pStyle w:val="ParagraphTextAltP"/>
              <w:rPr>
                <w:b/>
                <w:bCs/>
                <w:sz w:val="24"/>
                <w:szCs w:val="40"/>
                <w:lang w:eastAsia="en-US"/>
              </w:rPr>
            </w:pPr>
            <w:r>
              <w:rPr>
                <w:b/>
                <w:bCs/>
                <w:sz w:val="24"/>
                <w:szCs w:val="40"/>
                <w:lang w:eastAsia="en-US"/>
              </w:rPr>
              <w:t>Guidance to Reviewer</w:t>
            </w:r>
          </w:p>
        </w:tc>
      </w:tr>
      <w:tr w:rsidR="00A70292" w:rsidRPr="00D66300" w14:paraId="303023C2" w14:textId="77777777" w:rsidTr="00A70292">
        <w:trPr>
          <w:trHeight w:val="300"/>
        </w:trPr>
        <w:tc>
          <w:tcPr>
            <w:tcW w:w="1597" w:type="dxa"/>
            <w:vMerge w:val="restart"/>
            <w:noWrap/>
            <w:hideMark/>
          </w:tcPr>
          <w:p w14:paraId="1C89EB72" w14:textId="77777777" w:rsidR="00A70292" w:rsidRPr="00A70292" w:rsidRDefault="00A70292" w:rsidP="000B7FA0">
            <w:pPr>
              <w:pStyle w:val="ParagraphTextAltP"/>
              <w:rPr>
                <w:b/>
                <w:bCs/>
                <w:sz w:val="18"/>
                <w:lang w:eastAsia="en-US"/>
              </w:rPr>
            </w:pPr>
            <w:r w:rsidRPr="00A70292">
              <w:rPr>
                <w:b/>
                <w:bCs/>
                <w:sz w:val="18"/>
                <w:lang w:eastAsia="en-US"/>
              </w:rPr>
              <w:t>Commitment</w:t>
            </w:r>
            <w:r w:rsidR="00336875">
              <w:rPr>
                <w:b/>
                <w:bCs/>
                <w:sz w:val="18"/>
                <w:lang w:eastAsia="en-US"/>
              </w:rPr>
              <w:t xml:space="preserve"> &amp; Participation</w:t>
            </w:r>
          </w:p>
        </w:tc>
        <w:tc>
          <w:tcPr>
            <w:tcW w:w="4355" w:type="dxa"/>
            <w:hideMark/>
          </w:tcPr>
          <w:p w14:paraId="721A3FDD" w14:textId="77777777" w:rsidR="00A70292" w:rsidRDefault="00A70292" w:rsidP="000B7FA0">
            <w:pPr>
              <w:pStyle w:val="ParagraphTextAltP"/>
              <w:rPr>
                <w:sz w:val="18"/>
                <w:lang w:eastAsia="en-US"/>
              </w:rPr>
            </w:pPr>
            <w:r w:rsidRPr="00D66300">
              <w:rPr>
                <w:sz w:val="18"/>
                <w:lang w:eastAsia="en-US"/>
              </w:rPr>
              <w:t>Do you have a H</w:t>
            </w:r>
            <w:r>
              <w:rPr>
                <w:sz w:val="18"/>
                <w:lang w:eastAsia="en-US"/>
              </w:rPr>
              <w:t xml:space="preserve">ealth </w:t>
            </w:r>
            <w:r w:rsidRPr="00D66300">
              <w:rPr>
                <w:sz w:val="18"/>
                <w:lang w:eastAsia="en-US"/>
              </w:rPr>
              <w:t>&amp;</w:t>
            </w:r>
            <w:r>
              <w:rPr>
                <w:sz w:val="18"/>
                <w:lang w:eastAsia="en-US"/>
              </w:rPr>
              <w:t xml:space="preserve"> </w:t>
            </w:r>
            <w:r w:rsidRPr="00D66300">
              <w:rPr>
                <w:sz w:val="18"/>
                <w:lang w:eastAsia="en-US"/>
              </w:rPr>
              <w:t>S</w:t>
            </w:r>
            <w:r>
              <w:rPr>
                <w:sz w:val="18"/>
                <w:lang w:eastAsia="en-US"/>
              </w:rPr>
              <w:t>afety</w:t>
            </w:r>
            <w:r w:rsidRPr="00D66300">
              <w:rPr>
                <w:sz w:val="18"/>
                <w:lang w:eastAsia="en-US"/>
              </w:rPr>
              <w:t xml:space="preserve"> </w:t>
            </w:r>
            <w:r>
              <w:rPr>
                <w:sz w:val="18"/>
                <w:lang w:eastAsia="en-US"/>
              </w:rPr>
              <w:t>P</w:t>
            </w:r>
            <w:r w:rsidRPr="00D66300">
              <w:rPr>
                <w:sz w:val="18"/>
                <w:lang w:eastAsia="en-US"/>
              </w:rPr>
              <w:t>olicy?</w:t>
            </w:r>
          </w:p>
          <w:p w14:paraId="7410FE1D" w14:textId="77777777" w:rsidR="00336875" w:rsidRPr="00D66300" w:rsidRDefault="00336875"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4AF1900D" w14:textId="77777777" w:rsidR="00A70292" w:rsidRPr="00336875" w:rsidRDefault="00A70292" w:rsidP="000B7FA0">
            <w:pPr>
              <w:pStyle w:val="ParagraphTextAltP"/>
              <w:rPr>
                <w:bCs/>
                <w:sz w:val="18"/>
                <w:szCs w:val="22"/>
                <w:lang w:eastAsia="en-US"/>
              </w:rPr>
            </w:pPr>
            <w:r w:rsidRPr="00336875">
              <w:rPr>
                <w:bCs/>
                <w:sz w:val="18"/>
                <w:szCs w:val="22"/>
                <w:lang w:eastAsia="en-US"/>
              </w:rPr>
              <w:t>The contractor should attach a copy of their current Health and Safety Policy. This should outline their commitment, key accountabilities and expectations, and should be signed by an appropriate senior person within the organisation. The policy should preferably be less than 3 years old to show that it is regularly reviewed.</w:t>
            </w:r>
          </w:p>
        </w:tc>
      </w:tr>
      <w:tr w:rsidR="00A70292" w:rsidRPr="00D66300" w14:paraId="554F4773" w14:textId="77777777" w:rsidTr="00A70292">
        <w:trPr>
          <w:trHeight w:val="300"/>
        </w:trPr>
        <w:tc>
          <w:tcPr>
            <w:tcW w:w="1597" w:type="dxa"/>
            <w:vMerge/>
            <w:hideMark/>
          </w:tcPr>
          <w:p w14:paraId="41D88592" w14:textId="77777777" w:rsidR="00A70292" w:rsidRPr="00A70292" w:rsidRDefault="00A70292" w:rsidP="000B7FA0">
            <w:pPr>
              <w:pStyle w:val="ParagraphTextAltP"/>
              <w:rPr>
                <w:b/>
                <w:bCs/>
                <w:sz w:val="18"/>
                <w:lang w:eastAsia="en-US"/>
              </w:rPr>
            </w:pPr>
          </w:p>
        </w:tc>
        <w:tc>
          <w:tcPr>
            <w:tcW w:w="4355" w:type="dxa"/>
            <w:hideMark/>
          </w:tcPr>
          <w:p w14:paraId="2A88FF71" w14:textId="5A35F208" w:rsidR="00A70292" w:rsidRDefault="00A70292" w:rsidP="000B7FA0">
            <w:pPr>
              <w:pStyle w:val="ParagraphTextAltP"/>
              <w:rPr>
                <w:sz w:val="18"/>
                <w:lang w:eastAsia="en-US"/>
              </w:rPr>
            </w:pPr>
            <w:r w:rsidRPr="00D66300">
              <w:rPr>
                <w:sz w:val="18"/>
                <w:lang w:eastAsia="en-US"/>
              </w:rPr>
              <w:t xml:space="preserve">How </w:t>
            </w:r>
            <w:r w:rsidR="00653AC1" w:rsidRPr="00D66300">
              <w:rPr>
                <w:sz w:val="18"/>
                <w:lang w:eastAsia="en-US"/>
              </w:rPr>
              <w:t>are your</w:t>
            </w:r>
            <w:r w:rsidRPr="00D66300">
              <w:rPr>
                <w:sz w:val="18"/>
                <w:lang w:eastAsia="en-US"/>
              </w:rPr>
              <w:t xml:space="preserve"> staff involved in H&amp;S?</w:t>
            </w:r>
          </w:p>
          <w:p w14:paraId="64BC5DE0" w14:textId="77777777" w:rsidR="00A70292" w:rsidRDefault="00A70292" w:rsidP="000B7FA0">
            <w:pPr>
              <w:pStyle w:val="ParagraphTextAltP"/>
              <w:rPr>
                <w:sz w:val="18"/>
                <w:lang w:eastAsia="en-US"/>
              </w:rPr>
            </w:pPr>
          </w:p>
          <w:p w14:paraId="296A53B0" w14:textId="77777777" w:rsidR="00A70292" w:rsidRDefault="00A70292" w:rsidP="000B7FA0">
            <w:pPr>
              <w:pStyle w:val="ParagraphTextAltP"/>
              <w:rPr>
                <w:sz w:val="18"/>
                <w:lang w:eastAsia="en-US"/>
              </w:rPr>
            </w:pPr>
          </w:p>
          <w:p w14:paraId="6F193D55" w14:textId="77777777" w:rsidR="00A70292" w:rsidRDefault="00A70292" w:rsidP="000B7FA0">
            <w:pPr>
              <w:pStyle w:val="ParagraphTextAltP"/>
              <w:rPr>
                <w:sz w:val="18"/>
                <w:lang w:eastAsia="en-US"/>
              </w:rPr>
            </w:pPr>
          </w:p>
          <w:p w14:paraId="3652E123" w14:textId="77777777" w:rsidR="00A70292" w:rsidRPr="00D66300" w:rsidRDefault="00A70292" w:rsidP="000B7FA0">
            <w:pPr>
              <w:pStyle w:val="ParagraphTextAltP"/>
              <w:rPr>
                <w:sz w:val="18"/>
                <w:lang w:eastAsia="en-US"/>
              </w:rPr>
            </w:pPr>
          </w:p>
        </w:tc>
        <w:tc>
          <w:tcPr>
            <w:tcW w:w="4242" w:type="dxa"/>
          </w:tcPr>
          <w:p w14:paraId="2493CDEA" w14:textId="77777777" w:rsidR="00A70292" w:rsidRPr="00D66300" w:rsidRDefault="00336875" w:rsidP="000B7FA0">
            <w:pPr>
              <w:pStyle w:val="ParagraphTextAltP"/>
              <w:rPr>
                <w:sz w:val="18"/>
                <w:lang w:eastAsia="en-US"/>
              </w:rPr>
            </w:pPr>
            <w:r w:rsidRPr="00336875">
              <w:rPr>
                <w:sz w:val="18"/>
                <w:lang w:eastAsia="en-US"/>
              </w:rPr>
              <w:t>The contractor should make note of several ways in which their staff can be involved in H&amp;S. This might include H&amp;S committees, involvement at meetings, or any other participation programmes that the contractor runs.</w:t>
            </w:r>
          </w:p>
        </w:tc>
      </w:tr>
      <w:tr w:rsidR="00A70292" w:rsidRPr="00D66300" w14:paraId="15B89DE7" w14:textId="77777777" w:rsidTr="00A70292">
        <w:trPr>
          <w:trHeight w:val="315"/>
        </w:trPr>
        <w:tc>
          <w:tcPr>
            <w:tcW w:w="1597" w:type="dxa"/>
            <w:vMerge/>
            <w:hideMark/>
          </w:tcPr>
          <w:p w14:paraId="5D74DE84" w14:textId="77777777" w:rsidR="00A70292" w:rsidRPr="00A70292" w:rsidRDefault="00A70292" w:rsidP="000B7FA0">
            <w:pPr>
              <w:pStyle w:val="ParagraphTextAltP"/>
              <w:rPr>
                <w:b/>
                <w:bCs/>
                <w:sz w:val="18"/>
                <w:lang w:eastAsia="en-US"/>
              </w:rPr>
            </w:pPr>
          </w:p>
        </w:tc>
        <w:tc>
          <w:tcPr>
            <w:tcW w:w="4355" w:type="dxa"/>
            <w:hideMark/>
          </w:tcPr>
          <w:p w14:paraId="678962B0" w14:textId="77777777" w:rsidR="00A70292" w:rsidRDefault="00A70292" w:rsidP="000B7FA0">
            <w:pPr>
              <w:pStyle w:val="ParagraphTextAltP"/>
              <w:rPr>
                <w:sz w:val="18"/>
                <w:lang w:eastAsia="en-US"/>
              </w:rPr>
            </w:pPr>
            <w:r w:rsidRPr="00D66300">
              <w:rPr>
                <w:sz w:val="18"/>
                <w:lang w:eastAsia="en-US"/>
              </w:rPr>
              <w:t>Is H&amp;S an agenda item at senior management or business meetings?</w:t>
            </w:r>
          </w:p>
          <w:p w14:paraId="1C9BF9FE" w14:textId="77777777" w:rsidR="00336875" w:rsidRDefault="00336875" w:rsidP="000B7FA0">
            <w:pPr>
              <w:pStyle w:val="ParagraphTextAltP"/>
              <w:rPr>
                <w:sz w:val="18"/>
                <w:lang w:eastAsia="en-US"/>
              </w:rPr>
            </w:pPr>
            <w:r w:rsidRPr="0069731D">
              <w:rPr>
                <w:sz w:val="14"/>
                <w:lang w:eastAsia="en-US"/>
              </w:rPr>
              <w:t>If yes, please attach e</w:t>
            </w:r>
            <w:r>
              <w:rPr>
                <w:sz w:val="14"/>
                <w:lang w:eastAsia="en-US"/>
              </w:rPr>
              <w:t>vidence</w:t>
            </w:r>
          </w:p>
          <w:p w14:paraId="26D24903" w14:textId="77777777" w:rsidR="00A70292" w:rsidRPr="00D66300" w:rsidRDefault="00A70292" w:rsidP="000B7FA0">
            <w:pPr>
              <w:pStyle w:val="ParagraphTextAltP"/>
              <w:rPr>
                <w:sz w:val="18"/>
                <w:lang w:eastAsia="en-US"/>
              </w:rPr>
            </w:pPr>
          </w:p>
        </w:tc>
        <w:tc>
          <w:tcPr>
            <w:tcW w:w="4242" w:type="dxa"/>
          </w:tcPr>
          <w:p w14:paraId="6C47B35B" w14:textId="77777777" w:rsidR="00A70292" w:rsidRPr="00D66300" w:rsidRDefault="00336875" w:rsidP="000B7FA0">
            <w:pPr>
              <w:pStyle w:val="ParagraphTextAltP"/>
              <w:rPr>
                <w:sz w:val="18"/>
                <w:lang w:eastAsia="en-US"/>
              </w:rPr>
            </w:pPr>
            <w:r w:rsidRPr="00336875">
              <w:rPr>
                <w:sz w:val="18"/>
                <w:lang w:eastAsia="en-US"/>
              </w:rPr>
              <w:t xml:space="preserve">Evidence </w:t>
            </w:r>
            <w:r>
              <w:rPr>
                <w:sz w:val="18"/>
                <w:lang w:eastAsia="en-US"/>
              </w:rPr>
              <w:t>that</w:t>
            </w:r>
            <w:r w:rsidRPr="00336875">
              <w:rPr>
                <w:sz w:val="18"/>
                <w:lang w:eastAsia="en-US"/>
              </w:rPr>
              <w:t xml:space="preserve"> H&amp;S </w:t>
            </w:r>
            <w:r>
              <w:rPr>
                <w:sz w:val="18"/>
                <w:lang w:eastAsia="en-US"/>
              </w:rPr>
              <w:t xml:space="preserve">is </w:t>
            </w:r>
            <w:r w:rsidRPr="00336875">
              <w:rPr>
                <w:sz w:val="18"/>
                <w:lang w:eastAsia="en-US"/>
              </w:rPr>
              <w:t>on senior management meeting agenda, or minutes from these meetings that shows that H&amp;S has been discussed.</w:t>
            </w:r>
          </w:p>
        </w:tc>
      </w:tr>
      <w:tr w:rsidR="00A70292" w:rsidRPr="00D66300" w14:paraId="58B42F01" w14:textId="77777777" w:rsidTr="00A70292">
        <w:trPr>
          <w:trHeight w:val="600"/>
        </w:trPr>
        <w:tc>
          <w:tcPr>
            <w:tcW w:w="1597" w:type="dxa"/>
            <w:vMerge w:val="restart"/>
            <w:noWrap/>
            <w:hideMark/>
          </w:tcPr>
          <w:p w14:paraId="668E5380" w14:textId="77777777" w:rsidR="00A70292" w:rsidRPr="00A70292" w:rsidRDefault="00336875" w:rsidP="000B7FA0">
            <w:pPr>
              <w:pStyle w:val="ParagraphTextAltP"/>
              <w:rPr>
                <w:b/>
                <w:bCs/>
                <w:sz w:val="18"/>
                <w:lang w:eastAsia="en-US"/>
              </w:rPr>
            </w:pPr>
            <w:r>
              <w:rPr>
                <w:b/>
                <w:bCs/>
                <w:sz w:val="18"/>
                <w:lang w:eastAsia="en-US"/>
              </w:rPr>
              <w:t>Subc</w:t>
            </w:r>
            <w:r w:rsidR="00A70292" w:rsidRPr="00A70292">
              <w:rPr>
                <w:b/>
                <w:bCs/>
                <w:sz w:val="18"/>
                <w:lang w:eastAsia="en-US"/>
              </w:rPr>
              <w:t>ontractor Management</w:t>
            </w:r>
          </w:p>
        </w:tc>
        <w:tc>
          <w:tcPr>
            <w:tcW w:w="4355" w:type="dxa"/>
            <w:hideMark/>
          </w:tcPr>
          <w:p w14:paraId="7D263242" w14:textId="77777777" w:rsidR="00A70292" w:rsidRDefault="00A70292" w:rsidP="000B7FA0">
            <w:pPr>
              <w:pStyle w:val="ParagraphTextAltP"/>
              <w:rPr>
                <w:sz w:val="18"/>
                <w:lang w:eastAsia="en-US"/>
              </w:rPr>
            </w:pPr>
            <w:r w:rsidRPr="00D66300">
              <w:rPr>
                <w:sz w:val="18"/>
                <w:lang w:eastAsia="en-US"/>
              </w:rPr>
              <w:t>Do you carry out performance reviews of your contractors that examines H&amp;S performance?</w:t>
            </w:r>
          </w:p>
          <w:p w14:paraId="3D63093C" w14:textId="77777777" w:rsidR="00336875" w:rsidRDefault="00336875" w:rsidP="000B7FA0">
            <w:pPr>
              <w:pStyle w:val="ParagraphTextAltP"/>
              <w:rPr>
                <w:sz w:val="18"/>
                <w:lang w:eastAsia="en-US"/>
              </w:rPr>
            </w:pPr>
            <w:r w:rsidRPr="0069731D">
              <w:rPr>
                <w:sz w:val="14"/>
                <w:lang w:eastAsia="en-US"/>
              </w:rPr>
              <w:t>If yes, please attach e</w:t>
            </w:r>
            <w:r>
              <w:rPr>
                <w:sz w:val="14"/>
                <w:lang w:eastAsia="en-US"/>
              </w:rPr>
              <w:t>vidence</w:t>
            </w:r>
          </w:p>
          <w:p w14:paraId="1B6614FF" w14:textId="77777777" w:rsidR="00A70292" w:rsidRPr="00D66300" w:rsidRDefault="00A70292" w:rsidP="000B7FA0">
            <w:pPr>
              <w:pStyle w:val="ParagraphTextAltP"/>
              <w:rPr>
                <w:sz w:val="18"/>
                <w:lang w:eastAsia="en-US"/>
              </w:rPr>
            </w:pPr>
          </w:p>
        </w:tc>
        <w:tc>
          <w:tcPr>
            <w:tcW w:w="4242" w:type="dxa"/>
          </w:tcPr>
          <w:p w14:paraId="36403814" w14:textId="77777777" w:rsidR="00A70292" w:rsidRPr="00D66300" w:rsidRDefault="00336875" w:rsidP="000B7FA0">
            <w:pPr>
              <w:pStyle w:val="ParagraphTextAltP"/>
              <w:rPr>
                <w:sz w:val="18"/>
                <w:lang w:eastAsia="en-US"/>
              </w:rPr>
            </w:pPr>
            <w:r w:rsidRPr="00336875">
              <w:rPr>
                <w:sz w:val="18"/>
                <w:lang w:eastAsia="en-US"/>
              </w:rPr>
              <w:t xml:space="preserve">Contractor should show examples of performance reviews of their own </w:t>
            </w:r>
            <w:r>
              <w:rPr>
                <w:sz w:val="18"/>
                <w:lang w:eastAsia="en-US"/>
              </w:rPr>
              <w:t>sub</w:t>
            </w:r>
            <w:r w:rsidRPr="00336875">
              <w:rPr>
                <w:sz w:val="18"/>
                <w:lang w:eastAsia="en-US"/>
              </w:rPr>
              <w:t>contractors which takes into account H&amp;S. This could be in the form of review documents, meeting minutes or notes.</w:t>
            </w:r>
          </w:p>
        </w:tc>
      </w:tr>
      <w:tr w:rsidR="00A70292" w:rsidRPr="00D66300" w14:paraId="2067ED9F" w14:textId="77777777" w:rsidTr="00A70292">
        <w:trPr>
          <w:trHeight w:val="300"/>
        </w:trPr>
        <w:tc>
          <w:tcPr>
            <w:tcW w:w="1597" w:type="dxa"/>
            <w:vMerge/>
            <w:hideMark/>
          </w:tcPr>
          <w:p w14:paraId="137C2E1B" w14:textId="77777777" w:rsidR="00A70292" w:rsidRPr="00A70292" w:rsidRDefault="00A70292" w:rsidP="000B7FA0">
            <w:pPr>
              <w:pStyle w:val="ParagraphTextAltP"/>
              <w:rPr>
                <w:b/>
                <w:bCs/>
                <w:sz w:val="18"/>
                <w:lang w:eastAsia="en-US"/>
              </w:rPr>
            </w:pPr>
          </w:p>
        </w:tc>
        <w:tc>
          <w:tcPr>
            <w:tcW w:w="4355" w:type="dxa"/>
            <w:hideMark/>
          </w:tcPr>
          <w:p w14:paraId="1E017523" w14:textId="77777777" w:rsidR="00A70292" w:rsidRDefault="00A70292" w:rsidP="000B7FA0">
            <w:pPr>
              <w:pStyle w:val="ParagraphTextAltP"/>
              <w:rPr>
                <w:sz w:val="18"/>
                <w:lang w:eastAsia="en-US"/>
              </w:rPr>
            </w:pPr>
            <w:r w:rsidRPr="00D66300">
              <w:rPr>
                <w:sz w:val="18"/>
                <w:lang w:eastAsia="en-US"/>
              </w:rPr>
              <w:t xml:space="preserve">Do you have a </w:t>
            </w:r>
            <w:r w:rsidR="00336875">
              <w:rPr>
                <w:sz w:val="18"/>
                <w:lang w:eastAsia="en-US"/>
              </w:rPr>
              <w:t>s</w:t>
            </w:r>
            <w:r w:rsidRPr="00D66300">
              <w:rPr>
                <w:sz w:val="18"/>
                <w:lang w:eastAsia="en-US"/>
              </w:rPr>
              <w:t>ubcontractor induction programme for H&amp;S?</w:t>
            </w:r>
          </w:p>
          <w:p w14:paraId="38F78373"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A7AB46A" w14:textId="77777777" w:rsidR="00A70292" w:rsidRPr="00D66300" w:rsidRDefault="00336875" w:rsidP="000B7FA0">
            <w:pPr>
              <w:pStyle w:val="ParagraphTextAltP"/>
              <w:rPr>
                <w:sz w:val="18"/>
                <w:lang w:eastAsia="en-US"/>
              </w:rPr>
            </w:pPr>
            <w:r w:rsidRPr="00336875">
              <w:rPr>
                <w:sz w:val="18"/>
                <w:lang w:eastAsia="en-US"/>
              </w:rPr>
              <w:t>The contractor should show evidence of inductions that cover H&amp;S for all contractors and subcontractors.</w:t>
            </w:r>
          </w:p>
        </w:tc>
      </w:tr>
      <w:tr w:rsidR="00A70292" w:rsidRPr="00D66300" w14:paraId="749253E3" w14:textId="77777777" w:rsidTr="00A70292">
        <w:trPr>
          <w:trHeight w:val="600"/>
        </w:trPr>
        <w:tc>
          <w:tcPr>
            <w:tcW w:w="1597" w:type="dxa"/>
            <w:vMerge/>
            <w:hideMark/>
          </w:tcPr>
          <w:p w14:paraId="4E13BF8F" w14:textId="77777777" w:rsidR="00A70292" w:rsidRPr="00A70292" w:rsidRDefault="00A70292" w:rsidP="000B7FA0">
            <w:pPr>
              <w:pStyle w:val="ParagraphTextAltP"/>
              <w:rPr>
                <w:b/>
                <w:bCs/>
                <w:sz w:val="18"/>
                <w:lang w:eastAsia="en-US"/>
              </w:rPr>
            </w:pPr>
          </w:p>
        </w:tc>
        <w:tc>
          <w:tcPr>
            <w:tcW w:w="4355" w:type="dxa"/>
            <w:hideMark/>
          </w:tcPr>
          <w:p w14:paraId="66A89FC6" w14:textId="77777777" w:rsidR="00A70292" w:rsidRDefault="00A70292" w:rsidP="000B7FA0">
            <w:pPr>
              <w:pStyle w:val="ParagraphTextAltP"/>
              <w:rPr>
                <w:sz w:val="18"/>
                <w:lang w:eastAsia="en-US"/>
              </w:rPr>
            </w:pPr>
            <w:r w:rsidRPr="00D66300">
              <w:rPr>
                <w:sz w:val="18"/>
                <w:lang w:eastAsia="en-US"/>
              </w:rPr>
              <w:t>Do you have a procedure for setting minimum H&amp;S standards of performance requirements for your contractors?</w:t>
            </w:r>
          </w:p>
          <w:p w14:paraId="6E064C10"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2A0F98D" w14:textId="77777777" w:rsidR="00A70292" w:rsidRPr="00D66300" w:rsidRDefault="00336875" w:rsidP="000B7FA0">
            <w:pPr>
              <w:pStyle w:val="ParagraphTextAltP"/>
              <w:rPr>
                <w:sz w:val="18"/>
                <w:lang w:eastAsia="en-US"/>
              </w:rPr>
            </w:pPr>
            <w:r w:rsidRPr="00336875">
              <w:rPr>
                <w:sz w:val="18"/>
                <w:lang w:eastAsia="en-US"/>
              </w:rPr>
              <w:t>The contractor should be able to provide a procedure document that details what H&amp;S standards are required of their contractors,</w:t>
            </w:r>
          </w:p>
        </w:tc>
      </w:tr>
      <w:tr w:rsidR="00A70292" w:rsidRPr="00D66300" w14:paraId="2FB7AD73" w14:textId="77777777" w:rsidTr="00A70292">
        <w:trPr>
          <w:trHeight w:val="300"/>
        </w:trPr>
        <w:tc>
          <w:tcPr>
            <w:tcW w:w="1597" w:type="dxa"/>
            <w:vMerge/>
            <w:hideMark/>
          </w:tcPr>
          <w:p w14:paraId="2CA9181D" w14:textId="77777777" w:rsidR="00A70292" w:rsidRPr="00A70292" w:rsidRDefault="00A70292" w:rsidP="000B7FA0">
            <w:pPr>
              <w:pStyle w:val="ParagraphTextAltP"/>
              <w:rPr>
                <w:b/>
                <w:bCs/>
                <w:sz w:val="18"/>
                <w:lang w:eastAsia="en-US"/>
              </w:rPr>
            </w:pPr>
          </w:p>
        </w:tc>
        <w:tc>
          <w:tcPr>
            <w:tcW w:w="4355" w:type="dxa"/>
            <w:hideMark/>
          </w:tcPr>
          <w:p w14:paraId="6E0EE99F" w14:textId="77777777" w:rsidR="00A70292" w:rsidRDefault="00A70292" w:rsidP="000B7FA0">
            <w:pPr>
              <w:pStyle w:val="ParagraphTextAltP"/>
              <w:rPr>
                <w:sz w:val="18"/>
                <w:lang w:eastAsia="en-US"/>
              </w:rPr>
            </w:pPr>
            <w:r w:rsidRPr="00D66300">
              <w:rPr>
                <w:sz w:val="18"/>
                <w:lang w:eastAsia="en-US"/>
              </w:rPr>
              <w:t>Do you have a procedure for the prequalification of subcontractors?</w:t>
            </w:r>
          </w:p>
          <w:p w14:paraId="4D2577D7"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1734F58" w14:textId="77777777" w:rsidR="00A70292" w:rsidRPr="00D66300" w:rsidRDefault="00336875" w:rsidP="000B7FA0">
            <w:pPr>
              <w:pStyle w:val="ParagraphTextAltP"/>
              <w:rPr>
                <w:sz w:val="18"/>
                <w:lang w:eastAsia="en-US"/>
              </w:rPr>
            </w:pPr>
            <w:r w:rsidRPr="00336875">
              <w:rPr>
                <w:sz w:val="18"/>
                <w:lang w:eastAsia="en-US"/>
              </w:rPr>
              <w:t>Contractor should provide evidence of a procedure. This may be a document that shows how they prequalify subcontractors, or evidence of this in practice.</w:t>
            </w:r>
          </w:p>
        </w:tc>
      </w:tr>
      <w:tr w:rsidR="00A70292" w:rsidRPr="00D66300" w14:paraId="62EC30F8" w14:textId="77777777" w:rsidTr="00A70292">
        <w:trPr>
          <w:trHeight w:val="621"/>
        </w:trPr>
        <w:tc>
          <w:tcPr>
            <w:tcW w:w="1597" w:type="dxa"/>
            <w:vMerge/>
            <w:hideMark/>
          </w:tcPr>
          <w:p w14:paraId="3485DD62" w14:textId="77777777" w:rsidR="00A70292" w:rsidRPr="00A70292" w:rsidRDefault="00A70292" w:rsidP="000B7FA0">
            <w:pPr>
              <w:pStyle w:val="ParagraphTextAltP"/>
              <w:rPr>
                <w:b/>
                <w:bCs/>
                <w:sz w:val="18"/>
                <w:lang w:eastAsia="en-US"/>
              </w:rPr>
            </w:pPr>
          </w:p>
        </w:tc>
        <w:tc>
          <w:tcPr>
            <w:tcW w:w="4355" w:type="dxa"/>
            <w:hideMark/>
          </w:tcPr>
          <w:p w14:paraId="0E8AD2D2" w14:textId="77777777" w:rsidR="00A70292" w:rsidRDefault="00A70292" w:rsidP="000B7FA0">
            <w:pPr>
              <w:pStyle w:val="ParagraphTextAltP"/>
              <w:rPr>
                <w:sz w:val="18"/>
                <w:lang w:eastAsia="en-US"/>
              </w:rPr>
            </w:pPr>
            <w:r w:rsidRPr="00D66300">
              <w:rPr>
                <w:sz w:val="18"/>
                <w:lang w:eastAsia="en-US"/>
              </w:rPr>
              <w:t>Do you have a procedure or process for conducting regular audits of your contractors H&amp;S systems and processes?</w:t>
            </w:r>
          </w:p>
          <w:p w14:paraId="7EC66A13"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1CE0460D" w14:textId="77777777" w:rsidR="00A70292" w:rsidRPr="00D66300" w:rsidRDefault="00336875" w:rsidP="000B7FA0">
            <w:pPr>
              <w:pStyle w:val="ParagraphTextAltP"/>
              <w:rPr>
                <w:sz w:val="18"/>
                <w:lang w:eastAsia="en-US"/>
              </w:rPr>
            </w:pPr>
            <w:r w:rsidRPr="00336875">
              <w:rPr>
                <w:sz w:val="18"/>
                <w:lang w:eastAsia="en-US"/>
              </w:rPr>
              <w:t xml:space="preserve">Copy of procedure and evidence that this task is completed. For example, completed </w:t>
            </w:r>
            <w:r>
              <w:rPr>
                <w:sz w:val="18"/>
                <w:lang w:eastAsia="en-US"/>
              </w:rPr>
              <w:t>a</w:t>
            </w:r>
            <w:r w:rsidRPr="00336875">
              <w:rPr>
                <w:sz w:val="18"/>
                <w:lang w:eastAsia="en-US"/>
              </w:rPr>
              <w:t xml:space="preserve">udit forms from previous jobs, </w:t>
            </w:r>
            <w:r>
              <w:rPr>
                <w:sz w:val="18"/>
                <w:lang w:eastAsia="en-US"/>
              </w:rPr>
              <w:t>m</w:t>
            </w:r>
            <w:r w:rsidRPr="00336875">
              <w:rPr>
                <w:sz w:val="18"/>
                <w:lang w:eastAsia="en-US"/>
              </w:rPr>
              <w:t>inutes from meetings. Where there is no documentary evidence of previous use, then the Contractor should be able to show how they have or would apply this process. May be verified via reference checking</w:t>
            </w:r>
          </w:p>
        </w:tc>
      </w:tr>
      <w:tr w:rsidR="00A70292" w:rsidRPr="00D66300" w14:paraId="66E9AC89" w14:textId="77777777" w:rsidTr="00A70292">
        <w:trPr>
          <w:trHeight w:val="600"/>
        </w:trPr>
        <w:tc>
          <w:tcPr>
            <w:tcW w:w="1597" w:type="dxa"/>
            <w:vMerge/>
            <w:hideMark/>
          </w:tcPr>
          <w:p w14:paraId="1A1F888A" w14:textId="77777777" w:rsidR="00A70292" w:rsidRPr="00A70292" w:rsidRDefault="00A70292" w:rsidP="000B7FA0">
            <w:pPr>
              <w:pStyle w:val="ParagraphTextAltP"/>
              <w:rPr>
                <w:b/>
                <w:bCs/>
                <w:sz w:val="18"/>
                <w:lang w:eastAsia="en-US"/>
              </w:rPr>
            </w:pPr>
          </w:p>
        </w:tc>
        <w:tc>
          <w:tcPr>
            <w:tcW w:w="4355" w:type="dxa"/>
            <w:hideMark/>
          </w:tcPr>
          <w:p w14:paraId="46C5E5EE" w14:textId="77777777" w:rsidR="00A70292" w:rsidRDefault="00A70292" w:rsidP="000B7FA0">
            <w:pPr>
              <w:pStyle w:val="ParagraphTextAltP"/>
              <w:rPr>
                <w:sz w:val="18"/>
                <w:lang w:eastAsia="en-US"/>
              </w:rPr>
            </w:pPr>
            <w:r w:rsidRPr="00D66300">
              <w:rPr>
                <w:sz w:val="18"/>
                <w:lang w:eastAsia="en-US"/>
              </w:rPr>
              <w:t>How do you provide assurance that your  staff and subcontractors are completing work safely?</w:t>
            </w:r>
          </w:p>
          <w:p w14:paraId="3112C676" w14:textId="77777777" w:rsidR="00A70292" w:rsidRDefault="00A70292" w:rsidP="000B7FA0">
            <w:pPr>
              <w:pStyle w:val="ParagraphTextAltP"/>
              <w:rPr>
                <w:sz w:val="18"/>
                <w:lang w:eastAsia="en-US"/>
              </w:rPr>
            </w:pPr>
          </w:p>
          <w:p w14:paraId="38545F08" w14:textId="77777777" w:rsidR="00A70292" w:rsidRPr="00D66300" w:rsidRDefault="00A70292" w:rsidP="000B7FA0">
            <w:pPr>
              <w:pStyle w:val="ParagraphTextAltP"/>
              <w:rPr>
                <w:sz w:val="18"/>
                <w:lang w:eastAsia="en-US"/>
              </w:rPr>
            </w:pPr>
          </w:p>
        </w:tc>
        <w:tc>
          <w:tcPr>
            <w:tcW w:w="4242" w:type="dxa"/>
          </w:tcPr>
          <w:p w14:paraId="17CE784C" w14:textId="77777777" w:rsidR="00A70292" w:rsidRPr="00D66300" w:rsidRDefault="00336875" w:rsidP="000B7FA0">
            <w:pPr>
              <w:pStyle w:val="ParagraphTextAltP"/>
              <w:rPr>
                <w:sz w:val="18"/>
                <w:lang w:eastAsia="en-US"/>
              </w:rPr>
            </w:pPr>
            <w:r w:rsidRPr="00336875">
              <w:rPr>
                <w:sz w:val="18"/>
                <w:lang w:eastAsia="en-US"/>
              </w:rPr>
              <w:t>The contractor must be able to articulate how they assure themselves that the tasks contracted for are being completed safely. This may involve site walks, inspections, audits or otherwise. This may be verified via reference checking.</w:t>
            </w:r>
          </w:p>
        </w:tc>
      </w:tr>
      <w:tr w:rsidR="00A70292" w:rsidRPr="00D66300" w14:paraId="39A6518E" w14:textId="77777777" w:rsidTr="00A70292">
        <w:trPr>
          <w:trHeight w:val="600"/>
        </w:trPr>
        <w:tc>
          <w:tcPr>
            <w:tcW w:w="1597" w:type="dxa"/>
            <w:vMerge/>
            <w:hideMark/>
          </w:tcPr>
          <w:p w14:paraId="2D8CF510" w14:textId="77777777" w:rsidR="00A70292" w:rsidRPr="00A70292" w:rsidRDefault="00A70292" w:rsidP="000B7FA0">
            <w:pPr>
              <w:pStyle w:val="ParagraphTextAltP"/>
              <w:rPr>
                <w:b/>
                <w:bCs/>
                <w:sz w:val="18"/>
                <w:lang w:eastAsia="en-US"/>
              </w:rPr>
            </w:pPr>
          </w:p>
        </w:tc>
        <w:tc>
          <w:tcPr>
            <w:tcW w:w="4355" w:type="dxa"/>
            <w:hideMark/>
          </w:tcPr>
          <w:p w14:paraId="13A232DE" w14:textId="77777777" w:rsidR="00A70292" w:rsidRDefault="00A70292" w:rsidP="000B7FA0">
            <w:pPr>
              <w:pStyle w:val="ParagraphTextAltP"/>
              <w:rPr>
                <w:sz w:val="18"/>
                <w:lang w:eastAsia="en-US"/>
              </w:rPr>
            </w:pPr>
            <w:r w:rsidRPr="00D66300">
              <w:rPr>
                <w:sz w:val="18"/>
                <w:lang w:eastAsia="en-US"/>
              </w:rPr>
              <w:t xml:space="preserve">Do you have a procedure or process to ensure that </w:t>
            </w:r>
            <w:r w:rsidR="00336875">
              <w:rPr>
                <w:sz w:val="18"/>
                <w:lang w:eastAsia="en-US"/>
              </w:rPr>
              <w:t>workers</w:t>
            </w:r>
            <w:r w:rsidRPr="00D66300">
              <w:rPr>
                <w:sz w:val="18"/>
                <w:lang w:eastAsia="en-US"/>
              </w:rPr>
              <w:t xml:space="preserve"> and subcontractors have regular prestart meetings or toolbox meetings?</w:t>
            </w:r>
          </w:p>
          <w:p w14:paraId="50863023"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46F17F1D" w14:textId="6A01D158" w:rsidR="00A70292" w:rsidRPr="00D66300" w:rsidRDefault="00336875" w:rsidP="000B7FA0">
            <w:pPr>
              <w:pStyle w:val="ParagraphTextAltP"/>
              <w:rPr>
                <w:sz w:val="18"/>
                <w:lang w:eastAsia="en-US"/>
              </w:rPr>
            </w:pPr>
            <w:r w:rsidRPr="00336875">
              <w:rPr>
                <w:sz w:val="18"/>
                <w:lang w:eastAsia="en-US"/>
              </w:rPr>
              <w:t xml:space="preserve">Evidence of a procedure in place to ensure that </w:t>
            </w:r>
            <w:r w:rsidR="00653AC1">
              <w:rPr>
                <w:sz w:val="18"/>
                <w:lang w:eastAsia="en-US"/>
              </w:rPr>
              <w:t xml:space="preserve"> regular</w:t>
            </w:r>
            <w:r w:rsidR="00653AC1" w:rsidRPr="00336875">
              <w:rPr>
                <w:sz w:val="18"/>
                <w:lang w:eastAsia="en-US"/>
              </w:rPr>
              <w:t xml:space="preserve"> </w:t>
            </w:r>
            <w:r w:rsidRPr="00336875">
              <w:rPr>
                <w:sz w:val="18"/>
                <w:lang w:eastAsia="en-US"/>
              </w:rPr>
              <w:t>meetings</w:t>
            </w:r>
            <w:r w:rsidR="00653AC1">
              <w:rPr>
                <w:sz w:val="18"/>
                <w:lang w:eastAsia="en-US"/>
              </w:rPr>
              <w:t xml:space="preserve"> for planning, learning and preparing</w:t>
            </w:r>
            <w:r w:rsidRPr="00336875">
              <w:rPr>
                <w:sz w:val="18"/>
                <w:lang w:eastAsia="en-US"/>
              </w:rPr>
              <w:t xml:space="preserve"> are taking place.</w:t>
            </w:r>
          </w:p>
        </w:tc>
      </w:tr>
      <w:tr w:rsidR="00A70292" w:rsidRPr="00D66300" w14:paraId="5DEC3627" w14:textId="77777777" w:rsidTr="00A70292">
        <w:trPr>
          <w:trHeight w:val="600"/>
        </w:trPr>
        <w:tc>
          <w:tcPr>
            <w:tcW w:w="1597" w:type="dxa"/>
            <w:vMerge/>
            <w:hideMark/>
          </w:tcPr>
          <w:p w14:paraId="3C937C25" w14:textId="77777777" w:rsidR="00A70292" w:rsidRPr="00A70292" w:rsidRDefault="00A70292" w:rsidP="000B7FA0">
            <w:pPr>
              <w:pStyle w:val="ParagraphTextAltP"/>
              <w:rPr>
                <w:b/>
                <w:bCs/>
                <w:sz w:val="18"/>
                <w:lang w:eastAsia="en-US"/>
              </w:rPr>
            </w:pPr>
          </w:p>
        </w:tc>
        <w:tc>
          <w:tcPr>
            <w:tcW w:w="4355" w:type="dxa"/>
            <w:hideMark/>
          </w:tcPr>
          <w:p w14:paraId="010E5CD4" w14:textId="77777777" w:rsidR="00A70292" w:rsidRDefault="00A70292" w:rsidP="000B7FA0">
            <w:pPr>
              <w:pStyle w:val="ParagraphTextAltP"/>
              <w:rPr>
                <w:sz w:val="18"/>
                <w:lang w:eastAsia="en-US"/>
              </w:rPr>
            </w:pPr>
            <w:r w:rsidRPr="00D66300">
              <w:rPr>
                <w:sz w:val="18"/>
                <w:lang w:eastAsia="en-US"/>
              </w:rPr>
              <w:t xml:space="preserve">Do you have a procedure that requires </w:t>
            </w:r>
            <w:r w:rsidR="00336875">
              <w:rPr>
                <w:sz w:val="18"/>
                <w:lang w:eastAsia="en-US"/>
              </w:rPr>
              <w:t>workers</w:t>
            </w:r>
            <w:r w:rsidRPr="00D66300">
              <w:rPr>
                <w:sz w:val="18"/>
                <w:lang w:eastAsia="en-US"/>
              </w:rPr>
              <w:t xml:space="preserve"> or subcontractors engaged by you to develop a Safe Work Method Statement or Job Safety Analysis or similar?</w:t>
            </w:r>
          </w:p>
          <w:p w14:paraId="1F0BEC23"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276EBA42" w14:textId="77777777" w:rsidR="00A70292" w:rsidRPr="00D66300" w:rsidRDefault="00A2071C" w:rsidP="000B7FA0">
            <w:pPr>
              <w:pStyle w:val="ParagraphTextAltP"/>
              <w:rPr>
                <w:sz w:val="18"/>
                <w:lang w:eastAsia="en-US"/>
              </w:rPr>
            </w:pPr>
            <w:r w:rsidRPr="00A2071C">
              <w:rPr>
                <w:sz w:val="18"/>
                <w:lang w:eastAsia="en-US"/>
              </w:rPr>
              <w:t>Evidence should be copy of procedure and at least one SWM Statement or JSA that covers the key work contractor/subcontractors would do. Would accept evidence that documents key risks/hazards for this type of work and how they control them. May be referred to by a different name, but should fulfil the role of a JSA or SWMS.</w:t>
            </w:r>
          </w:p>
        </w:tc>
      </w:tr>
      <w:tr w:rsidR="00A70292" w:rsidRPr="00D66300" w14:paraId="0E56A9F0" w14:textId="77777777" w:rsidTr="00A70292">
        <w:trPr>
          <w:trHeight w:val="315"/>
        </w:trPr>
        <w:tc>
          <w:tcPr>
            <w:tcW w:w="1597" w:type="dxa"/>
            <w:vMerge/>
            <w:hideMark/>
          </w:tcPr>
          <w:p w14:paraId="49E652E4" w14:textId="77777777" w:rsidR="00A70292" w:rsidRPr="00A70292" w:rsidRDefault="00A70292" w:rsidP="000B7FA0">
            <w:pPr>
              <w:pStyle w:val="ParagraphTextAltP"/>
              <w:rPr>
                <w:b/>
                <w:bCs/>
                <w:sz w:val="18"/>
                <w:lang w:eastAsia="en-US"/>
              </w:rPr>
            </w:pPr>
          </w:p>
        </w:tc>
        <w:tc>
          <w:tcPr>
            <w:tcW w:w="4355" w:type="dxa"/>
            <w:hideMark/>
          </w:tcPr>
          <w:p w14:paraId="2406D962" w14:textId="77777777" w:rsidR="00A70292" w:rsidRDefault="00A70292" w:rsidP="000B7FA0">
            <w:pPr>
              <w:pStyle w:val="ParagraphTextAltP"/>
              <w:rPr>
                <w:sz w:val="18"/>
                <w:lang w:eastAsia="en-US"/>
              </w:rPr>
            </w:pPr>
            <w:r w:rsidRPr="00D66300">
              <w:rPr>
                <w:sz w:val="18"/>
                <w:lang w:eastAsia="en-US"/>
              </w:rPr>
              <w:t>Do you set Key Performance Indicators for your subcontractors?</w:t>
            </w:r>
          </w:p>
          <w:p w14:paraId="35CE554D"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47AB3680" w14:textId="77777777" w:rsidR="00A70292" w:rsidRPr="00D66300" w:rsidRDefault="00A2071C" w:rsidP="000B7FA0">
            <w:pPr>
              <w:pStyle w:val="ParagraphTextAltP"/>
              <w:rPr>
                <w:sz w:val="18"/>
                <w:lang w:eastAsia="en-US"/>
              </w:rPr>
            </w:pPr>
            <w:r w:rsidRPr="00A2071C">
              <w:rPr>
                <w:sz w:val="18"/>
                <w:lang w:eastAsia="en-US"/>
              </w:rPr>
              <w:t>Contractor should provide evidence of KPI’s being set for contractors that cover H&amp;S. This may include reporting accuracy, incident rates, inspections or any other KPI that is relevant.</w:t>
            </w:r>
            <w:r>
              <w:rPr>
                <w:sz w:val="18"/>
                <w:lang w:eastAsia="en-US"/>
              </w:rPr>
              <w:t xml:space="preserve"> Preference should be for lead indicators which measure control implementation.</w:t>
            </w:r>
          </w:p>
        </w:tc>
      </w:tr>
      <w:tr w:rsidR="00A70292" w:rsidRPr="00D66300" w14:paraId="7F0A630E" w14:textId="77777777" w:rsidTr="00A70292">
        <w:trPr>
          <w:trHeight w:val="300"/>
        </w:trPr>
        <w:tc>
          <w:tcPr>
            <w:tcW w:w="1597" w:type="dxa"/>
            <w:vMerge w:val="restart"/>
            <w:noWrap/>
            <w:hideMark/>
          </w:tcPr>
          <w:p w14:paraId="2DC22312" w14:textId="77777777" w:rsidR="00A70292" w:rsidRPr="00A70292" w:rsidRDefault="00A70292" w:rsidP="000B7FA0">
            <w:pPr>
              <w:pStyle w:val="ParagraphTextAltP"/>
              <w:rPr>
                <w:b/>
                <w:bCs/>
                <w:sz w:val="18"/>
                <w:lang w:eastAsia="en-US"/>
              </w:rPr>
            </w:pPr>
            <w:r w:rsidRPr="00A70292">
              <w:rPr>
                <w:b/>
                <w:bCs/>
                <w:sz w:val="18"/>
                <w:lang w:eastAsia="en-US"/>
              </w:rPr>
              <w:t>Incident Management</w:t>
            </w:r>
          </w:p>
        </w:tc>
        <w:tc>
          <w:tcPr>
            <w:tcW w:w="4355" w:type="dxa"/>
            <w:hideMark/>
          </w:tcPr>
          <w:p w14:paraId="7778BCD3" w14:textId="77777777" w:rsidR="00653AC1" w:rsidRDefault="00653AC1" w:rsidP="00653AC1">
            <w:pPr>
              <w:pStyle w:val="ParagraphTextAltP"/>
              <w:rPr>
                <w:sz w:val="18"/>
                <w:lang w:eastAsia="en-US"/>
              </w:rPr>
            </w:pPr>
            <w:r w:rsidRPr="00D66300">
              <w:rPr>
                <w:sz w:val="18"/>
                <w:lang w:eastAsia="en-US"/>
              </w:rPr>
              <w:t>Do you have an incident reporting and investigation procedure?</w:t>
            </w:r>
          </w:p>
          <w:p w14:paraId="1BD67D09"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E877E71" w14:textId="64BEC8E2" w:rsidR="00A70292" w:rsidRPr="00D66300" w:rsidRDefault="00653AC1" w:rsidP="000B7FA0">
            <w:pPr>
              <w:pStyle w:val="ParagraphTextAltP"/>
              <w:rPr>
                <w:sz w:val="18"/>
                <w:lang w:eastAsia="en-US"/>
              </w:rPr>
            </w:pPr>
            <w:r w:rsidRPr="00A2071C">
              <w:rPr>
                <w:sz w:val="18"/>
                <w:lang w:eastAsia="en-US"/>
              </w:rPr>
              <w:t xml:space="preserve">Evidence is a procedure </w:t>
            </w:r>
            <w:r>
              <w:rPr>
                <w:sz w:val="18"/>
                <w:lang w:eastAsia="en-US"/>
              </w:rPr>
              <w:t xml:space="preserve">or process </w:t>
            </w:r>
            <w:r w:rsidRPr="00A2071C">
              <w:rPr>
                <w:sz w:val="18"/>
                <w:lang w:eastAsia="en-US"/>
              </w:rPr>
              <w:t>that is place that adequately describes how incidents will be reported and investigated.</w:t>
            </w:r>
          </w:p>
        </w:tc>
      </w:tr>
      <w:tr w:rsidR="00A70292" w:rsidRPr="00D66300" w14:paraId="4FA71A18" w14:textId="77777777" w:rsidTr="00A70292">
        <w:trPr>
          <w:trHeight w:val="300"/>
        </w:trPr>
        <w:tc>
          <w:tcPr>
            <w:tcW w:w="1597" w:type="dxa"/>
            <w:vMerge/>
            <w:hideMark/>
          </w:tcPr>
          <w:p w14:paraId="4C86FE28" w14:textId="77777777" w:rsidR="00A70292" w:rsidRPr="00A70292" w:rsidRDefault="00A70292" w:rsidP="000B7FA0">
            <w:pPr>
              <w:pStyle w:val="ParagraphTextAltP"/>
              <w:rPr>
                <w:b/>
                <w:bCs/>
                <w:sz w:val="18"/>
                <w:lang w:eastAsia="en-US"/>
              </w:rPr>
            </w:pPr>
          </w:p>
        </w:tc>
        <w:tc>
          <w:tcPr>
            <w:tcW w:w="4355" w:type="dxa"/>
            <w:hideMark/>
          </w:tcPr>
          <w:p w14:paraId="44E7D8E4" w14:textId="77777777" w:rsidR="00653AC1" w:rsidRDefault="00653AC1" w:rsidP="00653AC1">
            <w:pPr>
              <w:pStyle w:val="ParagraphTextAltP"/>
              <w:rPr>
                <w:sz w:val="18"/>
                <w:lang w:eastAsia="en-US"/>
              </w:rPr>
            </w:pPr>
            <w:r w:rsidRPr="00D66300">
              <w:rPr>
                <w:sz w:val="18"/>
                <w:lang w:eastAsia="en-US"/>
              </w:rPr>
              <w:t>Do you have nominated incident investigators?</w:t>
            </w:r>
          </w:p>
          <w:p w14:paraId="7D8FBF4D"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EAAF5DF" w14:textId="21C90FF0" w:rsidR="00A70292" w:rsidRPr="00D66300" w:rsidRDefault="00653AC1" w:rsidP="000B7FA0">
            <w:pPr>
              <w:pStyle w:val="ParagraphTextAltP"/>
              <w:rPr>
                <w:sz w:val="18"/>
                <w:lang w:eastAsia="en-US"/>
              </w:rPr>
            </w:pPr>
            <w:r w:rsidRPr="00A2071C">
              <w:rPr>
                <w:sz w:val="18"/>
                <w:lang w:eastAsia="en-US"/>
              </w:rPr>
              <w:t xml:space="preserve">Contractor should be able to provide </w:t>
            </w:r>
            <w:r>
              <w:rPr>
                <w:sz w:val="18"/>
                <w:lang w:eastAsia="en-US"/>
              </w:rPr>
              <w:t>details of those</w:t>
            </w:r>
            <w:r w:rsidRPr="00A2071C">
              <w:rPr>
                <w:sz w:val="18"/>
                <w:lang w:eastAsia="en-US"/>
              </w:rPr>
              <w:t xml:space="preserve"> persons, or roles, </w:t>
            </w:r>
            <w:r>
              <w:rPr>
                <w:sz w:val="18"/>
                <w:lang w:eastAsia="en-US"/>
              </w:rPr>
              <w:t xml:space="preserve">who will </w:t>
            </w:r>
            <w:r w:rsidRPr="00A2071C">
              <w:rPr>
                <w:sz w:val="18"/>
                <w:lang w:eastAsia="en-US"/>
              </w:rPr>
              <w:t>investigate, or lead investigations into incidents.</w:t>
            </w:r>
          </w:p>
        </w:tc>
      </w:tr>
      <w:tr w:rsidR="00A70292" w:rsidRPr="00D66300" w14:paraId="1D671677" w14:textId="77777777" w:rsidTr="00A70292">
        <w:trPr>
          <w:trHeight w:val="315"/>
        </w:trPr>
        <w:tc>
          <w:tcPr>
            <w:tcW w:w="1597" w:type="dxa"/>
            <w:vMerge/>
            <w:hideMark/>
          </w:tcPr>
          <w:p w14:paraId="58A0D964" w14:textId="77777777" w:rsidR="00A70292" w:rsidRPr="00A70292" w:rsidRDefault="00A70292" w:rsidP="000B7FA0">
            <w:pPr>
              <w:pStyle w:val="ParagraphTextAltP"/>
              <w:rPr>
                <w:b/>
                <w:bCs/>
                <w:sz w:val="18"/>
                <w:lang w:eastAsia="en-US"/>
              </w:rPr>
            </w:pPr>
          </w:p>
        </w:tc>
        <w:tc>
          <w:tcPr>
            <w:tcW w:w="4355" w:type="dxa"/>
            <w:hideMark/>
          </w:tcPr>
          <w:p w14:paraId="2AA927B6" w14:textId="77777777" w:rsidR="00653AC1" w:rsidRDefault="00653AC1" w:rsidP="00653AC1">
            <w:pPr>
              <w:pStyle w:val="ParagraphTextAltP"/>
              <w:rPr>
                <w:sz w:val="18"/>
                <w:lang w:eastAsia="en-US"/>
              </w:rPr>
            </w:pPr>
            <w:r w:rsidRPr="00D66300">
              <w:rPr>
                <w:sz w:val="18"/>
                <w:lang w:eastAsia="en-US"/>
              </w:rPr>
              <w:t>Are your incident investigators formally trained?</w:t>
            </w:r>
          </w:p>
          <w:p w14:paraId="579AF271" w14:textId="77777777" w:rsidR="00A70292" w:rsidRPr="00D66300" w:rsidRDefault="00A70292" w:rsidP="000B7FA0">
            <w:pPr>
              <w:pStyle w:val="ParagraphTextAltP"/>
              <w:rPr>
                <w:sz w:val="18"/>
                <w:lang w:eastAsia="en-US"/>
              </w:rPr>
            </w:pPr>
            <w:r w:rsidRPr="0069731D">
              <w:rPr>
                <w:sz w:val="14"/>
                <w:lang w:eastAsia="en-US"/>
              </w:rPr>
              <w:t xml:space="preserve">If yes, please attach </w:t>
            </w:r>
            <w:r w:rsidR="00A2071C">
              <w:rPr>
                <w:sz w:val="14"/>
                <w:lang w:eastAsia="en-US"/>
              </w:rPr>
              <w:t>details</w:t>
            </w:r>
          </w:p>
        </w:tc>
        <w:tc>
          <w:tcPr>
            <w:tcW w:w="4242" w:type="dxa"/>
          </w:tcPr>
          <w:p w14:paraId="6E53BC2E" w14:textId="42101780" w:rsidR="00A70292" w:rsidRPr="00D66300" w:rsidRDefault="00653AC1" w:rsidP="000B7FA0">
            <w:pPr>
              <w:pStyle w:val="ParagraphTextAltP"/>
              <w:rPr>
                <w:sz w:val="18"/>
                <w:lang w:eastAsia="en-US"/>
              </w:rPr>
            </w:pPr>
            <w:r w:rsidRPr="00A2071C">
              <w:rPr>
                <w:sz w:val="18"/>
                <w:lang w:eastAsia="en-US"/>
              </w:rPr>
              <w:t>The contractor should be able to provide evidence that their nominated incident investigators have had formal training in investigative techniques.</w:t>
            </w:r>
          </w:p>
        </w:tc>
      </w:tr>
      <w:tr w:rsidR="00A70292" w:rsidRPr="00D66300" w14:paraId="3F1B8267" w14:textId="77777777" w:rsidTr="00A70292">
        <w:trPr>
          <w:trHeight w:val="600"/>
        </w:trPr>
        <w:tc>
          <w:tcPr>
            <w:tcW w:w="1597" w:type="dxa"/>
            <w:vMerge w:val="restart"/>
            <w:noWrap/>
            <w:hideMark/>
          </w:tcPr>
          <w:p w14:paraId="16D5A07C" w14:textId="77777777" w:rsidR="00A70292" w:rsidRPr="00A70292" w:rsidRDefault="00A70292" w:rsidP="000B7FA0">
            <w:pPr>
              <w:pStyle w:val="ParagraphTextAltP"/>
              <w:rPr>
                <w:b/>
                <w:bCs/>
                <w:sz w:val="18"/>
                <w:lang w:eastAsia="en-US"/>
              </w:rPr>
            </w:pPr>
            <w:r w:rsidRPr="00A70292">
              <w:rPr>
                <w:b/>
                <w:bCs/>
                <w:sz w:val="18"/>
                <w:lang w:eastAsia="en-US"/>
              </w:rPr>
              <w:t>Responsibilities</w:t>
            </w:r>
          </w:p>
        </w:tc>
        <w:tc>
          <w:tcPr>
            <w:tcW w:w="4355" w:type="dxa"/>
            <w:hideMark/>
          </w:tcPr>
          <w:p w14:paraId="64487B5C" w14:textId="77777777" w:rsidR="00ED4110" w:rsidRDefault="00ED4110" w:rsidP="00ED4110">
            <w:pPr>
              <w:pStyle w:val="ParagraphTextAltP"/>
              <w:rPr>
                <w:sz w:val="18"/>
                <w:lang w:eastAsia="en-US"/>
              </w:rPr>
            </w:pPr>
            <w:r w:rsidRPr="00D66300">
              <w:rPr>
                <w:sz w:val="18"/>
                <w:lang w:eastAsia="en-US"/>
              </w:rPr>
              <w:t xml:space="preserve">Are H&amp;S accountabilities and responsibilities allocated throughout management roles within your organisation? </w:t>
            </w:r>
          </w:p>
          <w:p w14:paraId="20983C61"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B510AE4" w14:textId="3619450A" w:rsidR="00A70292" w:rsidRPr="00D66300" w:rsidRDefault="00ED4110" w:rsidP="000B7FA0">
            <w:pPr>
              <w:pStyle w:val="ParagraphTextAltP"/>
              <w:rPr>
                <w:sz w:val="18"/>
                <w:lang w:eastAsia="en-US"/>
              </w:rPr>
            </w:pPr>
            <w:r w:rsidRPr="00181BED">
              <w:rPr>
                <w:sz w:val="18"/>
                <w:lang w:eastAsia="en-US"/>
              </w:rPr>
              <w:t>Contractor to provide evidence of H&amp;S responsibilities that have been assigned to management roles, this may include Position Descriptions, Responsibility Statements or similar.</w:t>
            </w:r>
          </w:p>
        </w:tc>
      </w:tr>
      <w:tr w:rsidR="00A70292" w:rsidRPr="00D66300" w14:paraId="6A3E643B" w14:textId="77777777" w:rsidTr="00A70292">
        <w:trPr>
          <w:trHeight w:val="600"/>
        </w:trPr>
        <w:tc>
          <w:tcPr>
            <w:tcW w:w="1597" w:type="dxa"/>
            <w:vMerge/>
            <w:hideMark/>
          </w:tcPr>
          <w:p w14:paraId="1D667E64" w14:textId="77777777" w:rsidR="00A70292" w:rsidRPr="00A70292" w:rsidRDefault="00A70292" w:rsidP="000B7FA0">
            <w:pPr>
              <w:pStyle w:val="ParagraphTextAltP"/>
              <w:rPr>
                <w:b/>
                <w:bCs/>
                <w:sz w:val="18"/>
                <w:lang w:eastAsia="en-US"/>
              </w:rPr>
            </w:pPr>
          </w:p>
        </w:tc>
        <w:tc>
          <w:tcPr>
            <w:tcW w:w="4355" w:type="dxa"/>
            <w:hideMark/>
          </w:tcPr>
          <w:p w14:paraId="6EE97B44" w14:textId="77777777" w:rsidR="00ED4110" w:rsidRDefault="00ED4110" w:rsidP="00ED4110">
            <w:pPr>
              <w:pStyle w:val="ParagraphTextAltP"/>
              <w:rPr>
                <w:sz w:val="18"/>
                <w:lang w:eastAsia="en-US"/>
              </w:rPr>
            </w:pPr>
            <w:r w:rsidRPr="00D66300">
              <w:rPr>
                <w:sz w:val="18"/>
                <w:lang w:eastAsia="en-US"/>
              </w:rPr>
              <w:t xml:space="preserve">Are </w:t>
            </w:r>
            <w:r>
              <w:rPr>
                <w:sz w:val="18"/>
                <w:lang w:eastAsia="en-US"/>
              </w:rPr>
              <w:t xml:space="preserve">H&amp;S </w:t>
            </w:r>
            <w:r w:rsidRPr="00D66300">
              <w:rPr>
                <w:sz w:val="18"/>
                <w:lang w:eastAsia="en-US"/>
              </w:rPr>
              <w:t xml:space="preserve">accountabilities and responsibilities regularly reviewed against performance for managers? </w:t>
            </w:r>
          </w:p>
          <w:p w14:paraId="529672CD"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70BEFEB5" w14:textId="2A9BD4ED" w:rsidR="00A70292" w:rsidRPr="00D66300" w:rsidRDefault="00ED4110" w:rsidP="000B7FA0">
            <w:pPr>
              <w:pStyle w:val="ParagraphTextAltP"/>
              <w:rPr>
                <w:sz w:val="18"/>
                <w:lang w:eastAsia="en-US"/>
              </w:rPr>
            </w:pPr>
            <w:r w:rsidRPr="00181BED">
              <w:rPr>
                <w:sz w:val="18"/>
                <w:lang w:eastAsia="en-US"/>
              </w:rPr>
              <w:t xml:space="preserve"> Evidence required that performance reviews are conducted that show that managers are meeting their responsibilities and accountabilities. This may be part of a wider performance review or a specific review of H&amp;S accountabilities.</w:t>
            </w:r>
          </w:p>
        </w:tc>
      </w:tr>
      <w:tr w:rsidR="00A70292" w:rsidRPr="00D66300" w14:paraId="58DE4B02" w14:textId="77777777" w:rsidTr="00181BED">
        <w:trPr>
          <w:trHeight w:val="1211"/>
        </w:trPr>
        <w:tc>
          <w:tcPr>
            <w:tcW w:w="1597" w:type="dxa"/>
            <w:vMerge/>
            <w:hideMark/>
          </w:tcPr>
          <w:p w14:paraId="76981CA6" w14:textId="77777777" w:rsidR="00A70292" w:rsidRPr="00A70292" w:rsidRDefault="00A70292" w:rsidP="000B7FA0">
            <w:pPr>
              <w:pStyle w:val="ParagraphTextAltP"/>
              <w:rPr>
                <w:b/>
                <w:bCs/>
                <w:sz w:val="18"/>
                <w:lang w:eastAsia="en-US"/>
              </w:rPr>
            </w:pPr>
          </w:p>
        </w:tc>
        <w:tc>
          <w:tcPr>
            <w:tcW w:w="4355" w:type="dxa"/>
            <w:hideMark/>
          </w:tcPr>
          <w:p w14:paraId="448FF7C0" w14:textId="77777777" w:rsidR="00A70292" w:rsidRDefault="00A70292" w:rsidP="000B7FA0">
            <w:pPr>
              <w:pStyle w:val="ParagraphTextAltP"/>
              <w:rPr>
                <w:sz w:val="18"/>
                <w:lang w:eastAsia="en-US"/>
              </w:rPr>
            </w:pPr>
            <w:r w:rsidRPr="00D66300">
              <w:rPr>
                <w:sz w:val="18"/>
                <w:lang w:eastAsia="en-US"/>
              </w:rPr>
              <w:t xml:space="preserve">Who is responsible for H&amp;S </w:t>
            </w:r>
            <w:r w:rsidR="00181BED">
              <w:rPr>
                <w:sz w:val="18"/>
                <w:lang w:eastAsia="en-US"/>
              </w:rPr>
              <w:t>for the project or contract</w:t>
            </w:r>
            <w:r w:rsidRPr="00D66300">
              <w:rPr>
                <w:sz w:val="18"/>
                <w:lang w:eastAsia="en-US"/>
              </w:rPr>
              <w:t>?</w:t>
            </w:r>
          </w:p>
          <w:p w14:paraId="62206CDF" w14:textId="77777777" w:rsidR="00A70292" w:rsidRDefault="00A70292" w:rsidP="000B7FA0">
            <w:pPr>
              <w:pStyle w:val="ParagraphTextAltP"/>
              <w:rPr>
                <w:sz w:val="18"/>
                <w:lang w:eastAsia="en-US"/>
              </w:rPr>
            </w:pPr>
          </w:p>
          <w:p w14:paraId="10FD84FA" w14:textId="77777777" w:rsidR="00A70292" w:rsidRDefault="00A70292" w:rsidP="000B7FA0">
            <w:pPr>
              <w:pStyle w:val="ParagraphTextAltP"/>
              <w:rPr>
                <w:sz w:val="18"/>
                <w:lang w:eastAsia="en-US"/>
              </w:rPr>
            </w:pPr>
          </w:p>
          <w:p w14:paraId="68E315C1" w14:textId="77777777" w:rsidR="00A70292" w:rsidRPr="00D66300" w:rsidRDefault="00A70292" w:rsidP="000B7FA0">
            <w:pPr>
              <w:pStyle w:val="ParagraphTextAltP"/>
              <w:rPr>
                <w:sz w:val="18"/>
                <w:lang w:eastAsia="en-US"/>
              </w:rPr>
            </w:pPr>
          </w:p>
        </w:tc>
        <w:tc>
          <w:tcPr>
            <w:tcW w:w="4242" w:type="dxa"/>
          </w:tcPr>
          <w:p w14:paraId="6AC66A06" w14:textId="77777777" w:rsidR="00A70292" w:rsidRPr="00181BED" w:rsidRDefault="00181BED" w:rsidP="000B7FA0">
            <w:pPr>
              <w:pStyle w:val="ParagraphTextAltP"/>
              <w:rPr>
                <w:bCs/>
                <w:sz w:val="18"/>
                <w:lang w:eastAsia="en-US"/>
              </w:rPr>
            </w:pPr>
            <w:r w:rsidRPr="00181BED">
              <w:rPr>
                <w:bCs/>
                <w:sz w:val="18"/>
                <w:szCs w:val="22"/>
                <w:lang w:eastAsia="en-US"/>
              </w:rPr>
              <w:t>The contractor should identify who within their organisation can represent the contractor on H&amp;S issues, and will be the primary point of contact for H&amp;S for the duration of the services.</w:t>
            </w:r>
          </w:p>
        </w:tc>
      </w:tr>
      <w:tr w:rsidR="00A70292" w:rsidRPr="00D66300" w14:paraId="347BD1B1" w14:textId="77777777" w:rsidTr="00A70292">
        <w:trPr>
          <w:trHeight w:val="315"/>
        </w:trPr>
        <w:tc>
          <w:tcPr>
            <w:tcW w:w="1597" w:type="dxa"/>
            <w:vMerge/>
            <w:hideMark/>
          </w:tcPr>
          <w:p w14:paraId="62F07C0B" w14:textId="77777777" w:rsidR="00A70292" w:rsidRPr="00A70292" w:rsidRDefault="00A70292" w:rsidP="000B7FA0">
            <w:pPr>
              <w:pStyle w:val="ParagraphTextAltP"/>
              <w:rPr>
                <w:b/>
                <w:bCs/>
                <w:sz w:val="18"/>
                <w:lang w:eastAsia="en-US"/>
              </w:rPr>
            </w:pPr>
          </w:p>
        </w:tc>
        <w:tc>
          <w:tcPr>
            <w:tcW w:w="4355" w:type="dxa"/>
            <w:hideMark/>
          </w:tcPr>
          <w:p w14:paraId="3ED3968D" w14:textId="77777777" w:rsidR="00A70292" w:rsidRDefault="00A70292" w:rsidP="000B7FA0">
            <w:pPr>
              <w:pStyle w:val="ParagraphTextAltP"/>
              <w:rPr>
                <w:sz w:val="18"/>
                <w:lang w:eastAsia="en-US"/>
              </w:rPr>
            </w:pPr>
            <w:r w:rsidRPr="00D66300">
              <w:rPr>
                <w:sz w:val="18"/>
                <w:lang w:eastAsia="en-US"/>
              </w:rPr>
              <w:t>Who provides your company with H&amp;S support and advice? (internal or external)</w:t>
            </w:r>
          </w:p>
          <w:p w14:paraId="56436FEB" w14:textId="77777777" w:rsidR="00A70292" w:rsidRDefault="00A70292" w:rsidP="000B7FA0">
            <w:pPr>
              <w:pStyle w:val="ParagraphTextAltP"/>
              <w:rPr>
                <w:sz w:val="18"/>
                <w:lang w:eastAsia="en-US"/>
              </w:rPr>
            </w:pPr>
          </w:p>
          <w:p w14:paraId="74297C42" w14:textId="77777777" w:rsidR="00A70292" w:rsidRDefault="00A70292" w:rsidP="000B7FA0">
            <w:pPr>
              <w:pStyle w:val="ParagraphTextAltP"/>
              <w:rPr>
                <w:sz w:val="18"/>
                <w:lang w:eastAsia="en-US"/>
              </w:rPr>
            </w:pPr>
          </w:p>
          <w:p w14:paraId="7690F3C6" w14:textId="77777777" w:rsidR="00A70292" w:rsidRPr="00D66300" w:rsidRDefault="00A70292" w:rsidP="000B7FA0">
            <w:pPr>
              <w:pStyle w:val="ParagraphTextAltP"/>
              <w:rPr>
                <w:sz w:val="18"/>
                <w:lang w:eastAsia="en-US"/>
              </w:rPr>
            </w:pPr>
          </w:p>
        </w:tc>
        <w:tc>
          <w:tcPr>
            <w:tcW w:w="4242" w:type="dxa"/>
          </w:tcPr>
          <w:p w14:paraId="31E4E040" w14:textId="77777777" w:rsidR="00A70292" w:rsidRPr="00D66300" w:rsidRDefault="00181BED" w:rsidP="000B7FA0">
            <w:pPr>
              <w:pStyle w:val="ParagraphTextAltP"/>
              <w:rPr>
                <w:sz w:val="18"/>
                <w:lang w:eastAsia="en-US"/>
              </w:rPr>
            </w:pPr>
            <w:r w:rsidRPr="00181BED">
              <w:rPr>
                <w:sz w:val="18"/>
                <w:lang w:eastAsia="en-US"/>
              </w:rPr>
              <w:t xml:space="preserve">The contractor should identify who provides them with H&amp;S advice. This may be a H&amp;S advisor or </w:t>
            </w:r>
            <w:r>
              <w:rPr>
                <w:sz w:val="18"/>
                <w:lang w:eastAsia="en-US"/>
              </w:rPr>
              <w:t>m</w:t>
            </w:r>
            <w:r w:rsidRPr="00181BED">
              <w:rPr>
                <w:sz w:val="18"/>
                <w:lang w:eastAsia="en-US"/>
              </w:rPr>
              <w:t>anager, or an external consultant. This person should be appropriately qualified and competent in H&amp;S management practices, and preferably have H&amp;S as a primary role.</w:t>
            </w:r>
          </w:p>
        </w:tc>
      </w:tr>
      <w:tr w:rsidR="00A70292" w:rsidRPr="00D66300" w14:paraId="195D828D" w14:textId="77777777" w:rsidTr="00A70292">
        <w:trPr>
          <w:trHeight w:val="300"/>
        </w:trPr>
        <w:tc>
          <w:tcPr>
            <w:tcW w:w="1597" w:type="dxa"/>
            <w:vMerge w:val="restart"/>
            <w:noWrap/>
            <w:hideMark/>
          </w:tcPr>
          <w:p w14:paraId="0D282FFF" w14:textId="77777777" w:rsidR="00A70292" w:rsidRPr="00A70292" w:rsidRDefault="00A70292" w:rsidP="000B7FA0">
            <w:pPr>
              <w:pStyle w:val="ParagraphTextAltP"/>
              <w:rPr>
                <w:b/>
                <w:bCs/>
                <w:sz w:val="18"/>
                <w:lang w:eastAsia="en-US"/>
              </w:rPr>
            </w:pPr>
            <w:r w:rsidRPr="00A70292">
              <w:rPr>
                <w:b/>
                <w:bCs/>
                <w:sz w:val="18"/>
                <w:lang w:eastAsia="en-US"/>
              </w:rPr>
              <w:t>Safe Work</w:t>
            </w:r>
          </w:p>
        </w:tc>
        <w:tc>
          <w:tcPr>
            <w:tcW w:w="4355" w:type="dxa"/>
            <w:hideMark/>
          </w:tcPr>
          <w:p w14:paraId="59C6020E" w14:textId="77777777" w:rsidR="00A70292" w:rsidRDefault="00A70292" w:rsidP="000B7FA0">
            <w:pPr>
              <w:pStyle w:val="ParagraphTextAltP"/>
              <w:rPr>
                <w:sz w:val="18"/>
                <w:lang w:eastAsia="en-US"/>
              </w:rPr>
            </w:pPr>
            <w:r w:rsidRPr="00D66300">
              <w:rPr>
                <w:sz w:val="18"/>
                <w:lang w:eastAsia="en-US"/>
              </w:rPr>
              <w:t xml:space="preserve">Do you have a permit to work system that you </w:t>
            </w:r>
            <w:r w:rsidR="00181BED">
              <w:rPr>
                <w:sz w:val="18"/>
                <w:lang w:eastAsia="en-US"/>
              </w:rPr>
              <w:t xml:space="preserve">will </w:t>
            </w:r>
            <w:r w:rsidRPr="00D66300">
              <w:rPr>
                <w:sz w:val="18"/>
                <w:lang w:eastAsia="en-US"/>
              </w:rPr>
              <w:t>use on sites that you are in control of?</w:t>
            </w:r>
          </w:p>
          <w:p w14:paraId="1C49CAAD"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5F0FE6D" w14:textId="77777777" w:rsidR="00A70292" w:rsidRPr="00D66300" w:rsidRDefault="00181BED" w:rsidP="000B7FA0">
            <w:pPr>
              <w:pStyle w:val="ParagraphTextAltP"/>
              <w:rPr>
                <w:sz w:val="18"/>
                <w:lang w:eastAsia="en-US"/>
              </w:rPr>
            </w:pPr>
            <w:r w:rsidRPr="00181BED">
              <w:rPr>
                <w:sz w:val="18"/>
                <w:lang w:eastAsia="en-US"/>
              </w:rPr>
              <w:t xml:space="preserve">It is expected that contractors will work under the </w:t>
            </w:r>
            <w:r>
              <w:rPr>
                <w:sz w:val="18"/>
                <w:lang w:eastAsia="en-US"/>
              </w:rPr>
              <w:t>Massey</w:t>
            </w:r>
            <w:r w:rsidRPr="00181BED">
              <w:rPr>
                <w:sz w:val="18"/>
                <w:lang w:eastAsia="en-US"/>
              </w:rPr>
              <w:t xml:space="preserve"> PTW systems while </w:t>
            </w:r>
            <w:r>
              <w:rPr>
                <w:sz w:val="18"/>
                <w:lang w:eastAsia="en-US"/>
              </w:rPr>
              <w:t>in areas under our control</w:t>
            </w:r>
            <w:r w:rsidRPr="00181BED">
              <w:rPr>
                <w:sz w:val="18"/>
                <w:lang w:eastAsia="en-US"/>
              </w:rPr>
              <w:t>, however if work is being undertaken in a</w:t>
            </w:r>
            <w:r>
              <w:rPr>
                <w:sz w:val="18"/>
                <w:lang w:eastAsia="en-US"/>
              </w:rPr>
              <w:t xml:space="preserve"> ring-fenced</w:t>
            </w:r>
            <w:r w:rsidRPr="00181BED">
              <w:rPr>
                <w:sz w:val="18"/>
                <w:lang w:eastAsia="en-US"/>
              </w:rPr>
              <w:t xml:space="preserve"> area outside </w:t>
            </w:r>
            <w:r>
              <w:rPr>
                <w:sz w:val="18"/>
                <w:lang w:eastAsia="en-US"/>
              </w:rPr>
              <w:t>Massey University</w:t>
            </w:r>
            <w:r w:rsidRPr="00181BED">
              <w:rPr>
                <w:sz w:val="18"/>
                <w:lang w:eastAsia="en-US"/>
              </w:rPr>
              <w:t xml:space="preserve"> control, then a similar standard of control should be in place.</w:t>
            </w:r>
          </w:p>
        </w:tc>
      </w:tr>
      <w:tr w:rsidR="00A70292" w:rsidRPr="00D66300" w14:paraId="3B2A8A31" w14:textId="77777777" w:rsidTr="00A70292">
        <w:trPr>
          <w:trHeight w:val="600"/>
        </w:trPr>
        <w:tc>
          <w:tcPr>
            <w:tcW w:w="1597" w:type="dxa"/>
            <w:vMerge/>
            <w:hideMark/>
          </w:tcPr>
          <w:p w14:paraId="336624BA" w14:textId="77777777" w:rsidR="00A70292" w:rsidRPr="00A70292" w:rsidRDefault="00A70292" w:rsidP="000B7FA0">
            <w:pPr>
              <w:pStyle w:val="ParagraphTextAltP"/>
              <w:rPr>
                <w:b/>
                <w:bCs/>
                <w:sz w:val="18"/>
                <w:lang w:eastAsia="en-US"/>
              </w:rPr>
            </w:pPr>
          </w:p>
        </w:tc>
        <w:tc>
          <w:tcPr>
            <w:tcW w:w="4355" w:type="dxa"/>
            <w:hideMark/>
          </w:tcPr>
          <w:p w14:paraId="709BD4AD" w14:textId="77777777" w:rsidR="00A70292" w:rsidRDefault="00A70292" w:rsidP="000B7FA0">
            <w:pPr>
              <w:pStyle w:val="ParagraphTextAltP"/>
              <w:rPr>
                <w:sz w:val="18"/>
                <w:lang w:eastAsia="en-US"/>
              </w:rPr>
            </w:pPr>
            <w:r w:rsidRPr="00D66300">
              <w:rPr>
                <w:sz w:val="18"/>
                <w:lang w:eastAsia="en-US"/>
              </w:rPr>
              <w:t xml:space="preserve">Do you have a procedure for carrying out health monitoring of personnel exposed to workplace </w:t>
            </w:r>
            <w:r w:rsidR="00181BED">
              <w:rPr>
                <w:sz w:val="18"/>
                <w:lang w:eastAsia="en-US"/>
              </w:rPr>
              <w:t xml:space="preserve">health </w:t>
            </w:r>
            <w:r w:rsidRPr="00D66300">
              <w:rPr>
                <w:sz w:val="18"/>
                <w:lang w:eastAsia="en-US"/>
              </w:rPr>
              <w:t>hazards?</w:t>
            </w:r>
          </w:p>
          <w:p w14:paraId="253ADA46"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DD478C8" w14:textId="77777777" w:rsidR="00A70292" w:rsidRPr="00D66300" w:rsidRDefault="00181BED" w:rsidP="000B7FA0">
            <w:pPr>
              <w:pStyle w:val="ParagraphTextAltP"/>
              <w:rPr>
                <w:sz w:val="18"/>
                <w:lang w:eastAsia="en-US"/>
              </w:rPr>
            </w:pPr>
            <w:r w:rsidRPr="00181BED">
              <w:rPr>
                <w:sz w:val="18"/>
                <w:lang w:eastAsia="en-US"/>
              </w:rPr>
              <w:t xml:space="preserve">Where </w:t>
            </w:r>
            <w:r>
              <w:rPr>
                <w:sz w:val="18"/>
                <w:lang w:eastAsia="en-US"/>
              </w:rPr>
              <w:t>workers</w:t>
            </w:r>
            <w:r w:rsidRPr="00181BED">
              <w:rPr>
                <w:sz w:val="18"/>
                <w:lang w:eastAsia="en-US"/>
              </w:rPr>
              <w:t xml:space="preserve"> are exposed to health hazards (such as noise, chemicals or asbestos), the contractor should show evidence of a procedure which requires their exposed workers to have their health monitored. A procedure will suffice as evidence, as would evidence of this monitoring in action.</w:t>
            </w:r>
          </w:p>
        </w:tc>
      </w:tr>
      <w:tr w:rsidR="00A70292" w:rsidRPr="00D66300" w14:paraId="0C205E02" w14:textId="77777777" w:rsidTr="00A70292">
        <w:trPr>
          <w:trHeight w:val="600"/>
        </w:trPr>
        <w:tc>
          <w:tcPr>
            <w:tcW w:w="1597" w:type="dxa"/>
            <w:vMerge/>
            <w:hideMark/>
          </w:tcPr>
          <w:p w14:paraId="6A04451A" w14:textId="77777777" w:rsidR="00A70292" w:rsidRPr="00A70292" w:rsidRDefault="00A70292" w:rsidP="000B7FA0">
            <w:pPr>
              <w:pStyle w:val="ParagraphTextAltP"/>
              <w:rPr>
                <w:b/>
                <w:bCs/>
                <w:sz w:val="18"/>
                <w:lang w:eastAsia="en-US"/>
              </w:rPr>
            </w:pPr>
          </w:p>
        </w:tc>
        <w:tc>
          <w:tcPr>
            <w:tcW w:w="4355" w:type="dxa"/>
            <w:hideMark/>
          </w:tcPr>
          <w:p w14:paraId="40DBE557" w14:textId="77777777" w:rsidR="00A70292" w:rsidRDefault="00A70292" w:rsidP="000B7FA0">
            <w:pPr>
              <w:pStyle w:val="ParagraphTextAltP"/>
              <w:rPr>
                <w:sz w:val="18"/>
                <w:lang w:eastAsia="en-US"/>
              </w:rPr>
            </w:pPr>
            <w:r w:rsidRPr="00D66300">
              <w:rPr>
                <w:sz w:val="18"/>
                <w:lang w:eastAsia="en-US"/>
              </w:rPr>
              <w:t>Do you have a procedure for conducting regular H&amp;S inspections of the work areas that you control?</w:t>
            </w:r>
          </w:p>
          <w:p w14:paraId="4EFA0DDA"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69F23677" w14:textId="77777777" w:rsidR="00A70292" w:rsidRPr="00D66300" w:rsidRDefault="00181BED" w:rsidP="000B7FA0">
            <w:pPr>
              <w:pStyle w:val="ParagraphTextAltP"/>
              <w:rPr>
                <w:sz w:val="18"/>
                <w:lang w:eastAsia="en-US"/>
              </w:rPr>
            </w:pPr>
            <w:r w:rsidRPr="00181BED">
              <w:rPr>
                <w:sz w:val="18"/>
                <w:lang w:eastAsia="en-US"/>
              </w:rPr>
              <w:t>Contractor should provide evidence that they regularly inspect work areas for H&amp;S issues. Evidence would be the procedure, or examples of completed inspection checklists or similar.</w:t>
            </w:r>
          </w:p>
        </w:tc>
      </w:tr>
      <w:tr w:rsidR="00A70292" w:rsidRPr="00D66300" w14:paraId="2E5F9787" w14:textId="77777777" w:rsidTr="00A70292">
        <w:trPr>
          <w:trHeight w:val="600"/>
        </w:trPr>
        <w:tc>
          <w:tcPr>
            <w:tcW w:w="1597" w:type="dxa"/>
            <w:vMerge/>
            <w:hideMark/>
          </w:tcPr>
          <w:p w14:paraId="50C31FFC" w14:textId="77777777" w:rsidR="00A70292" w:rsidRPr="00A70292" w:rsidRDefault="00A70292" w:rsidP="000B7FA0">
            <w:pPr>
              <w:pStyle w:val="ParagraphTextAltP"/>
              <w:rPr>
                <w:b/>
                <w:bCs/>
                <w:sz w:val="18"/>
                <w:lang w:eastAsia="en-US"/>
              </w:rPr>
            </w:pPr>
          </w:p>
        </w:tc>
        <w:tc>
          <w:tcPr>
            <w:tcW w:w="4355" w:type="dxa"/>
            <w:hideMark/>
          </w:tcPr>
          <w:p w14:paraId="68AED54B" w14:textId="77777777" w:rsidR="00A70292" w:rsidRDefault="00A70292" w:rsidP="000B7FA0">
            <w:pPr>
              <w:pStyle w:val="ParagraphTextAltP"/>
              <w:rPr>
                <w:sz w:val="18"/>
                <w:lang w:eastAsia="en-US"/>
              </w:rPr>
            </w:pPr>
            <w:r w:rsidRPr="00D66300">
              <w:rPr>
                <w:sz w:val="18"/>
                <w:lang w:eastAsia="en-US"/>
              </w:rPr>
              <w:t>Do you have a procedure for conducting regular reviews of effectiveness of site specific safety plans for work or projects that you control?</w:t>
            </w:r>
          </w:p>
          <w:p w14:paraId="16399AC8"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AF399C9" w14:textId="77777777" w:rsidR="00A70292" w:rsidRPr="00D66300" w:rsidRDefault="00181BED" w:rsidP="000B7FA0">
            <w:pPr>
              <w:pStyle w:val="ParagraphTextAltP"/>
              <w:rPr>
                <w:sz w:val="18"/>
                <w:lang w:eastAsia="en-US"/>
              </w:rPr>
            </w:pPr>
            <w:r w:rsidRPr="00181BED">
              <w:rPr>
                <w:sz w:val="18"/>
                <w:lang w:eastAsia="en-US"/>
              </w:rPr>
              <w:t>The contractor should regularly review how effective their site-specific safety plans are at managing risk, and preventing injury. Evidence of this requirement would be a procedure, or examples of where safety plans have been reviewed and updated to ensure their effectiveness</w:t>
            </w:r>
          </w:p>
        </w:tc>
      </w:tr>
      <w:tr w:rsidR="00A70292" w:rsidRPr="00D66300" w14:paraId="24C027BD" w14:textId="77777777" w:rsidTr="00A70292">
        <w:trPr>
          <w:trHeight w:val="300"/>
        </w:trPr>
        <w:tc>
          <w:tcPr>
            <w:tcW w:w="1597" w:type="dxa"/>
            <w:vMerge/>
            <w:hideMark/>
          </w:tcPr>
          <w:p w14:paraId="2444D1EA" w14:textId="77777777" w:rsidR="00A70292" w:rsidRPr="00A70292" w:rsidRDefault="00A70292" w:rsidP="000B7FA0">
            <w:pPr>
              <w:pStyle w:val="ParagraphTextAltP"/>
              <w:rPr>
                <w:b/>
                <w:bCs/>
                <w:sz w:val="18"/>
                <w:lang w:eastAsia="en-US"/>
              </w:rPr>
            </w:pPr>
          </w:p>
        </w:tc>
        <w:tc>
          <w:tcPr>
            <w:tcW w:w="4355" w:type="dxa"/>
            <w:hideMark/>
          </w:tcPr>
          <w:p w14:paraId="7F35B680" w14:textId="77777777" w:rsidR="00A70292" w:rsidRDefault="00A70292" w:rsidP="000B7FA0">
            <w:pPr>
              <w:pStyle w:val="ParagraphTextAltP"/>
              <w:rPr>
                <w:sz w:val="18"/>
                <w:lang w:eastAsia="en-US"/>
              </w:rPr>
            </w:pPr>
            <w:r w:rsidRPr="00D66300">
              <w:rPr>
                <w:sz w:val="18"/>
                <w:lang w:eastAsia="en-US"/>
              </w:rPr>
              <w:t>What is your procedure for managing hazardous substances?</w:t>
            </w:r>
          </w:p>
          <w:p w14:paraId="4AA74B0E" w14:textId="77777777" w:rsidR="00A70292" w:rsidRDefault="00A70292" w:rsidP="000B7FA0">
            <w:pPr>
              <w:pStyle w:val="ParagraphTextAltP"/>
              <w:rPr>
                <w:sz w:val="18"/>
                <w:lang w:eastAsia="en-US"/>
              </w:rPr>
            </w:pPr>
          </w:p>
          <w:p w14:paraId="0EF729FC" w14:textId="77777777" w:rsidR="00A70292" w:rsidRDefault="00A70292" w:rsidP="000B7FA0">
            <w:pPr>
              <w:pStyle w:val="ParagraphTextAltP"/>
              <w:rPr>
                <w:sz w:val="18"/>
                <w:lang w:eastAsia="en-US"/>
              </w:rPr>
            </w:pPr>
          </w:p>
          <w:p w14:paraId="3B12707B" w14:textId="77777777" w:rsidR="00A70292" w:rsidRPr="00D66300" w:rsidRDefault="00A70292" w:rsidP="000B7FA0">
            <w:pPr>
              <w:pStyle w:val="ParagraphTextAltP"/>
              <w:rPr>
                <w:sz w:val="18"/>
                <w:lang w:eastAsia="en-US"/>
              </w:rPr>
            </w:pPr>
          </w:p>
        </w:tc>
        <w:tc>
          <w:tcPr>
            <w:tcW w:w="4242" w:type="dxa"/>
          </w:tcPr>
          <w:p w14:paraId="4D71E08C" w14:textId="77777777" w:rsidR="00A70292" w:rsidRPr="00D66300" w:rsidRDefault="00181BED" w:rsidP="000B7FA0">
            <w:pPr>
              <w:pStyle w:val="ParagraphTextAltP"/>
              <w:rPr>
                <w:sz w:val="18"/>
                <w:lang w:eastAsia="en-US"/>
              </w:rPr>
            </w:pPr>
            <w:r w:rsidRPr="00181BED">
              <w:rPr>
                <w:sz w:val="18"/>
                <w:lang w:eastAsia="en-US"/>
              </w:rPr>
              <w:t>Contractor needs to articulate how hazardous substances and chemicals are managed onsite. This may be in the form of having a procedure for their management, or through registers, MSDS, PPE, Spill and Emergency Response plans etc.</w:t>
            </w:r>
          </w:p>
        </w:tc>
      </w:tr>
      <w:tr w:rsidR="00A70292" w:rsidRPr="00D66300" w14:paraId="618EFBE7" w14:textId="77777777" w:rsidTr="00A70292">
        <w:trPr>
          <w:trHeight w:val="600"/>
        </w:trPr>
        <w:tc>
          <w:tcPr>
            <w:tcW w:w="1597" w:type="dxa"/>
            <w:vMerge/>
            <w:hideMark/>
          </w:tcPr>
          <w:p w14:paraId="7AC13F12" w14:textId="77777777" w:rsidR="00A70292" w:rsidRPr="00A70292" w:rsidRDefault="00A70292" w:rsidP="000B7FA0">
            <w:pPr>
              <w:pStyle w:val="ParagraphTextAltP"/>
              <w:rPr>
                <w:b/>
                <w:bCs/>
                <w:sz w:val="18"/>
                <w:lang w:eastAsia="en-US"/>
              </w:rPr>
            </w:pPr>
          </w:p>
        </w:tc>
        <w:tc>
          <w:tcPr>
            <w:tcW w:w="4355" w:type="dxa"/>
            <w:hideMark/>
          </w:tcPr>
          <w:p w14:paraId="629D8555" w14:textId="77777777" w:rsidR="00A70292" w:rsidRDefault="00A70292" w:rsidP="000B7FA0">
            <w:pPr>
              <w:pStyle w:val="ParagraphTextAltP"/>
              <w:rPr>
                <w:sz w:val="18"/>
                <w:lang w:eastAsia="en-US"/>
              </w:rPr>
            </w:pPr>
            <w:r w:rsidRPr="00D66300">
              <w:rPr>
                <w:sz w:val="18"/>
                <w:lang w:eastAsia="en-US"/>
              </w:rPr>
              <w:t>Where applicable, do you have a procedure for managing the commissioning of new plant and or equipment on a client</w:t>
            </w:r>
            <w:r w:rsidR="00181BED">
              <w:rPr>
                <w:sz w:val="18"/>
                <w:lang w:eastAsia="en-US"/>
              </w:rPr>
              <w:t>’</w:t>
            </w:r>
            <w:r w:rsidRPr="00D66300">
              <w:rPr>
                <w:sz w:val="18"/>
                <w:lang w:eastAsia="en-US"/>
              </w:rPr>
              <w:t>s site?</w:t>
            </w:r>
          </w:p>
          <w:p w14:paraId="5010E804"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3A1CF00" w14:textId="27E697E9" w:rsidR="00A70292" w:rsidRPr="00D66300" w:rsidRDefault="00181BED" w:rsidP="000B7FA0">
            <w:pPr>
              <w:pStyle w:val="ParagraphTextAltP"/>
              <w:rPr>
                <w:sz w:val="18"/>
                <w:lang w:eastAsia="en-US"/>
              </w:rPr>
            </w:pPr>
            <w:r w:rsidRPr="00181BED">
              <w:rPr>
                <w:sz w:val="18"/>
                <w:lang w:eastAsia="en-US"/>
              </w:rPr>
              <w:t>If the contractor will be installing and commissioning new plant or equipment onsite, they should be able to show a procedure for how this will be managed safely to prevent uncontrolled release of energy. This may include a procedure document,</w:t>
            </w:r>
            <w:r w:rsidR="00ED4110">
              <w:rPr>
                <w:sz w:val="18"/>
                <w:lang w:eastAsia="en-US"/>
              </w:rPr>
              <w:t xml:space="preserve"> use of the manufacturer’s installation guides and technicians</w:t>
            </w:r>
            <w:r w:rsidRPr="00181BED">
              <w:rPr>
                <w:sz w:val="18"/>
                <w:lang w:eastAsia="en-US"/>
              </w:rPr>
              <w:t xml:space="preserve"> or previous commissioning plans which show how the safety aspects of commissioning will be managed.</w:t>
            </w:r>
          </w:p>
        </w:tc>
      </w:tr>
      <w:tr w:rsidR="00524621" w:rsidRPr="00D66300" w14:paraId="3CC59377" w14:textId="77777777" w:rsidTr="00A70292">
        <w:trPr>
          <w:trHeight w:val="600"/>
        </w:trPr>
        <w:tc>
          <w:tcPr>
            <w:tcW w:w="1597" w:type="dxa"/>
            <w:vMerge/>
          </w:tcPr>
          <w:p w14:paraId="73E52019" w14:textId="77777777" w:rsidR="00524621" w:rsidRPr="00A70292" w:rsidRDefault="00524621" w:rsidP="000B7FA0">
            <w:pPr>
              <w:pStyle w:val="ParagraphTextAltP"/>
              <w:rPr>
                <w:b/>
                <w:bCs/>
                <w:sz w:val="18"/>
                <w:lang w:eastAsia="en-US"/>
              </w:rPr>
            </w:pPr>
          </w:p>
        </w:tc>
        <w:tc>
          <w:tcPr>
            <w:tcW w:w="4355" w:type="dxa"/>
          </w:tcPr>
          <w:p w14:paraId="5FF9F86B" w14:textId="77777777" w:rsidR="00524621" w:rsidRPr="00524621" w:rsidRDefault="00524621" w:rsidP="00524621">
            <w:pPr>
              <w:pStyle w:val="ParagraphTextAltP"/>
              <w:rPr>
                <w:sz w:val="18"/>
                <w:lang w:eastAsia="en-US"/>
              </w:rPr>
            </w:pPr>
            <w:r w:rsidRPr="00524621">
              <w:rPr>
                <w:sz w:val="18"/>
                <w:lang w:eastAsia="en-US"/>
              </w:rPr>
              <w:t xml:space="preserve">Do you have a procedure for ensuring the hierarchy of controls are applied appropriately for operation of plant, equipment and tasks? </w:t>
            </w:r>
          </w:p>
          <w:p w14:paraId="380D46EF" w14:textId="77777777" w:rsidR="00524621" w:rsidRPr="00D66300" w:rsidRDefault="00524621" w:rsidP="000B7FA0">
            <w:pPr>
              <w:pStyle w:val="ParagraphTextAltP"/>
              <w:rPr>
                <w:sz w:val="18"/>
                <w:lang w:eastAsia="en-US"/>
              </w:rPr>
            </w:pPr>
          </w:p>
        </w:tc>
        <w:tc>
          <w:tcPr>
            <w:tcW w:w="4242" w:type="dxa"/>
          </w:tcPr>
          <w:p w14:paraId="40ACFD9E" w14:textId="77777777" w:rsidR="00524621" w:rsidRDefault="00524621" w:rsidP="00524621">
            <w:pPr>
              <w:pStyle w:val="ParagraphTextAltP"/>
              <w:rPr>
                <w:sz w:val="18"/>
                <w:lang w:eastAsia="en-US"/>
              </w:rPr>
            </w:pPr>
            <w:r>
              <w:rPr>
                <w:sz w:val="18"/>
                <w:lang w:eastAsia="en-US"/>
              </w:rPr>
              <w:t>Can contractors demonstrate they are applying the right level of controls, such as using guarding, extraction ventilation and PPE jointly, instead of just requiring the use of PPE.</w:t>
            </w:r>
          </w:p>
          <w:p w14:paraId="70670F5F" w14:textId="77777777" w:rsidR="00524621" w:rsidRPr="00181BED" w:rsidRDefault="00524621" w:rsidP="000B7FA0">
            <w:pPr>
              <w:pStyle w:val="ParagraphTextAltP"/>
              <w:rPr>
                <w:sz w:val="18"/>
                <w:lang w:eastAsia="en-US"/>
              </w:rPr>
            </w:pPr>
          </w:p>
        </w:tc>
      </w:tr>
      <w:tr w:rsidR="00A70292" w:rsidRPr="00D66300" w14:paraId="23196AEF" w14:textId="77777777" w:rsidTr="00A70292">
        <w:trPr>
          <w:trHeight w:val="600"/>
        </w:trPr>
        <w:tc>
          <w:tcPr>
            <w:tcW w:w="1597" w:type="dxa"/>
            <w:vMerge/>
            <w:hideMark/>
          </w:tcPr>
          <w:p w14:paraId="4562C301" w14:textId="77777777" w:rsidR="00A70292" w:rsidRPr="00A70292" w:rsidRDefault="00A70292" w:rsidP="000B7FA0">
            <w:pPr>
              <w:pStyle w:val="ParagraphTextAltP"/>
              <w:rPr>
                <w:b/>
                <w:bCs/>
                <w:sz w:val="18"/>
                <w:lang w:eastAsia="en-US"/>
              </w:rPr>
            </w:pPr>
          </w:p>
        </w:tc>
        <w:tc>
          <w:tcPr>
            <w:tcW w:w="4355" w:type="dxa"/>
            <w:hideMark/>
          </w:tcPr>
          <w:p w14:paraId="78DFE164" w14:textId="03D12A3E" w:rsidR="00A70292" w:rsidRDefault="00A70292" w:rsidP="000B7FA0">
            <w:pPr>
              <w:pStyle w:val="ParagraphTextAltP"/>
              <w:rPr>
                <w:sz w:val="18"/>
                <w:lang w:eastAsia="en-US"/>
              </w:rPr>
            </w:pPr>
            <w:r w:rsidRPr="00D66300">
              <w:rPr>
                <w:sz w:val="18"/>
                <w:lang w:eastAsia="en-US"/>
              </w:rPr>
              <w:t>Do you have a procedure for providing and maintaining personal protective equipment (PPE) to your employees?</w:t>
            </w:r>
          </w:p>
          <w:p w14:paraId="3FD6A5F9"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15B5DB0" w14:textId="77777777" w:rsidR="00ED4110" w:rsidRDefault="00181BED" w:rsidP="000B7FA0">
            <w:pPr>
              <w:pStyle w:val="ParagraphTextAltP"/>
              <w:rPr>
                <w:sz w:val="18"/>
                <w:lang w:eastAsia="en-US"/>
              </w:rPr>
            </w:pPr>
            <w:r w:rsidRPr="00181BED">
              <w:rPr>
                <w:sz w:val="18"/>
                <w:lang w:eastAsia="en-US"/>
              </w:rPr>
              <w:t>If contractors are required to wear PPE to prevent harm, then the contractor should provide evidence of how this will be chosen, and what the process is for issuing, inspecting and maintaining that PPE.</w:t>
            </w:r>
          </w:p>
          <w:p w14:paraId="28AA29FC" w14:textId="4CB0AFF6" w:rsidR="00ED4110" w:rsidRPr="00D66300" w:rsidRDefault="00ED4110" w:rsidP="00524621">
            <w:pPr>
              <w:pStyle w:val="ParagraphTextAltP"/>
              <w:rPr>
                <w:sz w:val="18"/>
                <w:lang w:eastAsia="en-US"/>
              </w:rPr>
            </w:pPr>
          </w:p>
        </w:tc>
      </w:tr>
      <w:tr w:rsidR="00A70292" w:rsidRPr="00D66300" w14:paraId="54FC90F1" w14:textId="77777777" w:rsidTr="00A70292">
        <w:trPr>
          <w:trHeight w:val="600"/>
        </w:trPr>
        <w:tc>
          <w:tcPr>
            <w:tcW w:w="1597" w:type="dxa"/>
            <w:vMerge/>
            <w:hideMark/>
          </w:tcPr>
          <w:p w14:paraId="21282A1E" w14:textId="77777777" w:rsidR="00A70292" w:rsidRPr="00A70292" w:rsidRDefault="00A70292" w:rsidP="000B7FA0">
            <w:pPr>
              <w:pStyle w:val="ParagraphTextAltP"/>
              <w:rPr>
                <w:b/>
                <w:bCs/>
                <w:sz w:val="18"/>
                <w:lang w:eastAsia="en-US"/>
              </w:rPr>
            </w:pPr>
          </w:p>
        </w:tc>
        <w:tc>
          <w:tcPr>
            <w:tcW w:w="4355" w:type="dxa"/>
            <w:hideMark/>
          </w:tcPr>
          <w:p w14:paraId="1CE48BD4" w14:textId="77777777" w:rsidR="00A70292" w:rsidRDefault="00A70292" w:rsidP="000B7FA0">
            <w:pPr>
              <w:pStyle w:val="ParagraphTextAltP"/>
              <w:rPr>
                <w:sz w:val="18"/>
                <w:lang w:eastAsia="en-US"/>
              </w:rPr>
            </w:pPr>
            <w:r w:rsidRPr="00D66300">
              <w:rPr>
                <w:sz w:val="18"/>
                <w:lang w:eastAsia="en-US"/>
              </w:rPr>
              <w:t>Do you have a procedure for the identification, assessment and control of hazards and risks that you deal with?</w:t>
            </w:r>
          </w:p>
          <w:p w14:paraId="06D51012"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6D64407" w14:textId="77777777" w:rsidR="00A70292" w:rsidRPr="00D66300" w:rsidRDefault="00181BED" w:rsidP="000B7FA0">
            <w:pPr>
              <w:pStyle w:val="ParagraphTextAltP"/>
              <w:rPr>
                <w:sz w:val="18"/>
                <w:lang w:eastAsia="en-US"/>
              </w:rPr>
            </w:pPr>
            <w:r w:rsidRPr="00181BED">
              <w:rPr>
                <w:sz w:val="18"/>
                <w:lang w:eastAsia="en-US"/>
              </w:rPr>
              <w:t xml:space="preserve">The contractor should be able to provide a procedure for </w:t>
            </w:r>
            <w:r>
              <w:rPr>
                <w:sz w:val="18"/>
                <w:lang w:eastAsia="en-US"/>
              </w:rPr>
              <w:t>risk</w:t>
            </w:r>
            <w:r w:rsidRPr="00181BED">
              <w:rPr>
                <w:sz w:val="18"/>
                <w:lang w:eastAsia="en-US"/>
              </w:rPr>
              <w:t xml:space="preserve"> management that details the steps that they will take to identify, assess and control all </w:t>
            </w:r>
            <w:r>
              <w:rPr>
                <w:sz w:val="18"/>
                <w:lang w:eastAsia="en-US"/>
              </w:rPr>
              <w:t>risks</w:t>
            </w:r>
            <w:r w:rsidRPr="00181BED">
              <w:rPr>
                <w:sz w:val="18"/>
                <w:lang w:eastAsia="en-US"/>
              </w:rPr>
              <w:t xml:space="preserve">. This will detail not only how </w:t>
            </w:r>
            <w:r>
              <w:rPr>
                <w:sz w:val="18"/>
                <w:lang w:eastAsia="en-US"/>
              </w:rPr>
              <w:t>hazard/risk</w:t>
            </w:r>
            <w:r w:rsidRPr="00181BED">
              <w:rPr>
                <w:sz w:val="18"/>
                <w:lang w:eastAsia="en-US"/>
              </w:rPr>
              <w:t xml:space="preserve"> registers are created, but how </w:t>
            </w:r>
            <w:r>
              <w:rPr>
                <w:sz w:val="18"/>
                <w:lang w:eastAsia="en-US"/>
              </w:rPr>
              <w:t>these</w:t>
            </w:r>
            <w:r w:rsidRPr="00181BED">
              <w:rPr>
                <w:sz w:val="18"/>
                <w:lang w:eastAsia="en-US"/>
              </w:rPr>
              <w:t xml:space="preserve"> are managed as part of a JSA/SWMS etc.</w:t>
            </w:r>
          </w:p>
        </w:tc>
      </w:tr>
      <w:tr w:rsidR="00A70292" w:rsidRPr="00D66300" w14:paraId="29245569" w14:textId="77777777" w:rsidTr="00A70292">
        <w:trPr>
          <w:trHeight w:val="735"/>
        </w:trPr>
        <w:tc>
          <w:tcPr>
            <w:tcW w:w="1597" w:type="dxa"/>
            <w:vMerge/>
            <w:hideMark/>
          </w:tcPr>
          <w:p w14:paraId="78514391" w14:textId="77777777" w:rsidR="00A70292" w:rsidRPr="00A70292" w:rsidRDefault="00A70292" w:rsidP="000B7FA0">
            <w:pPr>
              <w:pStyle w:val="ParagraphTextAltP"/>
              <w:rPr>
                <w:b/>
                <w:bCs/>
                <w:sz w:val="18"/>
                <w:lang w:eastAsia="en-US"/>
              </w:rPr>
            </w:pPr>
          </w:p>
        </w:tc>
        <w:tc>
          <w:tcPr>
            <w:tcW w:w="4355" w:type="dxa"/>
            <w:hideMark/>
          </w:tcPr>
          <w:p w14:paraId="6099FF98" w14:textId="77777777" w:rsidR="00A70292" w:rsidRDefault="00A70292" w:rsidP="000B7FA0">
            <w:pPr>
              <w:pStyle w:val="ParagraphTextAltP"/>
              <w:rPr>
                <w:sz w:val="18"/>
                <w:lang w:eastAsia="en-US"/>
              </w:rPr>
            </w:pPr>
            <w:r w:rsidRPr="00D66300">
              <w:rPr>
                <w:sz w:val="18"/>
                <w:lang w:eastAsia="en-US"/>
              </w:rPr>
              <w:t>Do you have a procedure for the maintenance, testing, and or calibration of equipment, including lifting equipment, safety equipment, test equipment and tools?</w:t>
            </w:r>
          </w:p>
          <w:p w14:paraId="0EEF560B"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EC4A616" w14:textId="77777777" w:rsidR="00A70292" w:rsidRPr="00D66300" w:rsidRDefault="00181BED" w:rsidP="000B7FA0">
            <w:pPr>
              <w:pStyle w:val="ParagraphTextAltP"/>
              <w:rPr>
                <w:sz w:val="18"/>
                <w:lang w:eastAsia="en-US"/>
              </w:rPr>
            </w:pPr>
            <w:r w:rsidRPr="00181BED">
              <w:rPr>
                <w:sz w:val="18"/>
                <w:lang w:eastAsia="en-US"/>
              </w:rPr>
              <w:t xml:space="preserve">Evidence is required that shows how the contractor ensures that their equipment is regularly maintained, tested and calibrated where this is required. </w:t>
            </w:r>
          </w:p>
        </w:tc>
      </w:tr>
      <w:tr w:rsidR="00A70292" w:rsidRPr="00D66300" w14:paraId="2509EB13" w14:textId="77777777" w:rsidTr="00A70292">
        <w:trPr>
          <w:trHeight w:val="900"/>
        </w:trPr>
        <w:tc>
          <w:tcPr>
            <w:tcW w:w="1597" w:type="dxa"/>
            <w:vMerge/>
            <w:hideMark/>
          </w:tcPr>
          <w:p w14:paraId="71ED788E" w14:textId="77777777" w:rsidR="00A70292" w:rsidRPr="00A70292" w:rsidRDefault="00A70292" w:rsidP="000B7FA0">
            <w:pPr>
              <w:pStyle w:val="ParagraphTextAltP"/>
              <w:rPr>
                <w:b/>
                <w:bCs/>
                <w:sz w:val="18"/>
                <w:lang w:eastAsia="en-US"/>
              </w:rPr>
            </w:pPr>
          </w:p>
        </w:tc>
        <w:tc>
          <w:tcPr>
            <w:tcW w:w="4355" w:type="dxa"/>
            <w:hideMark/>
          </w:tcPr>
          <w:p w14:paraId="3E36D081" w14:textId="77777777" w:rsidR="00A70292" w:rsidRDefault="00A70292" w:rsidP="000B7FA0">
            <w:pPr>
              <w:pStyle w:val="ParagraphTextAltP"/>
              <w:rPr>
                <w:sz w:val="18"/>
                <w:lang w:eastAsia="en-US"/>
              </w:rPr>
            </w:pPr>
            <w:r w:rsidRPr="00D66300">
              <w:rPr>
                <w:sz w:val="18"/>
                <w:lang w:eastAsia="en-US"/>
              </w:rPr>
              <w:t xml:space="preserve">Do you have a procedure to keep your mobile plant (e.g. forklifts, scissor lifts etc) and motorised vehicles (e.g. cars, motorbikes, </w:t>
            </w:r>
            <w:proofErr w:type="spellStart"/>
            <w:r w:rsidRPr="00D66300">
              <w:rPr>
                <w:sz w:val="18"/>
                <w:lang w:eastAsia="en-US"/>
              </w:rPr>
              <w:t>utes</w:t>
            </w:r>
            <w:proofErr w:type="spellEnd"/>
            <w:r w:rsidRPr="00D66300">
              <w:rPr>
                <w:sz w:val="18"/>
                <w:lang w:eastAsia="en-US"/>
              </w:rPr>
              <w:t>, vans etc) safe and fit for use? This includes plant/vehicles borrowed or hired</w:t>
            </w:r>
          </w:p>
          <w:p w14:paraId="57E9B483"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BBEE2A7" w14:textId="77777777" w:rsidR="00A70292" w:rsidRPr="00D66300" w:rsidRDefault="007A6CE2" w:rsidP="000B7FA0">
            <w:pPr>
              <w:pStyle w:val="ParagraphTextAltP"/>
              <w:rPr>
                <w:sz w:val="18"/>
                <w:lang w:eastAsia="en-US"/>
              </w:rPr>
            </w:pPr>
            <w:r w:rsidRPr="007A6CE2">
              <w:rPr>
                <w:sz w:val="18"/>
                <w:lang w:eastAsia="en-US"/>
              </w:rPr>
              <w:t xml:space="preserve">Evidence is required that shows how the contractor ensures that their mobile plant is regularly maintained, and inspected. </w:t>
            </w:r>
          </w:p>
        </w:tc>
      </w:tr>
      <w:tr w:rsidR="00A70292" w:rsidRPr="00D66300" w14:paraId="7FA8405E" w14:textId="77777777" w:rsidTr="00A70292">
        <w:trPr>
          <w:trHeight w:val="600"/>
        </w:trPr>
        <w:tc>
          <w:tcPr>
            <w:tcW w:w="1597" w:type="dxa"/>
            <w:vMerge/>
            <w:hideMark/>
          </w:tcPr>
          <w:p w14:paraId="088BF98B" w14:textId="77777777" w:rsidR="00A70292" w:rsidRPr="00A70292" w:rsidRDefault="00A70292" w:rsidP="000B7FA0">
            <w:pPr>
              <w:pStyle w:val="ParagraphTextAltP"/>
              <w:rPr>
                <w:b/>
                <w:bCs/>
                <w:sz w:val="18"/>
                <w:lang w:eastAsia="en-US"/>
              </w:rPr>
            </w:pPr>
          </w:p>
        </w:tc>
        <w:tc>
          <w:tcPr>
            <w:tcW w:w="4355" w:type="dxa"/>
            <w:hideMark/>
          </w:tcPr>
          <w:p w14:paraId="7CF10177" w14:textId="77777777" w:rsidR="00A70292" w:rsidRDefault="00A70292" w:rsidP="000B7FA0">
            <w:pPr>
              <w:pStyle w:val="ParagraphTextAltP"/>
              <w:rPr>
                <w:sz w:val="18"/>
                <w:lang w:eastAsia="en-US"/>
              </w:rPr>
            </w:pPr>
            <w:r w:rsidRPr="00D66300">
              <w:rPr>
                <w:sz w:val="18"/>
                <w:lang w:eastAsia="en-US"/>
              </w:rPr>
              <w:t>Do you have a procedure to review work instructions, procedures or safety instructions?</w:t>
            </w:r>
          </w:p>
          <w:p w14:paraId="44D2265F"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4D16D2F8" w14:textId="77777777" w:rsidR="00A70292" w:rsidRPr="00D66300" w:rsidRDefault="007A6CE2" w:rsidP="000B7FA0">
            <w:pPr>
              <w:pStyle w:val="ParagraphTextAltP"/>
              <w:rPr>
                <w:sz w:val="18"/>
                <w:lang w:eastAsia="en-US"/>
              </w:rPr>
            </w:pPr>
            <w:r w:rsidRPr="007A6CE2">
              <w:rPr>
                <w:sz w:val="18"/>
                <w:lang w:eastAsia="en-US"/>
              </w:rPr>
              <w:t>Contractor should provide a procedure that shows how work instructions, procedures or safety instructions are regularly reviewed and improvements made.</w:t>
            </w:r>
          </w:p>
        </w:tc>
      </w:tr>
      <w:tr w:rsidR="00A70292" w:rsidRPr="00D66300" w14:paraId="0E1F0B4C" w14:textId="77777777" w:rsidTr="00A70292">
        <w:trPr>
          <w:trHeight w:val="660"/>
        </w:trPr>
        <w:tc>
          <w:tcPr>
            <w:tcW w:w="1597" w:type="dxa"/>
            <w:vMerge/>
            <w:hideMark/>
          </w:tcPr>
          <w:p w14:paraId="74BA52E7" w14:textId="77777777" w:rsidR="00A70292" w:rsidRPr="00A70292" w:rsidRDefault="00A70292" w:rsidP="000B7FA0">
            <w:pPr>
              <w:pStyle w:val="ParagraphTextAltP"/>
              <w:rPr>
                <w:b/>
                <w:bCs/>
                <w:sz w:val="18"/>
                <w:lang w:eastAsia="en-US"/>
              </w:rPr>
            </w:pPr>
          </w:p>
        </w:tc>
        <w:tc>
          <w:tcPr>
            <w:tcW w:w="4355" w:type="dxa"/>
            <w:hideMark/>
          </w:tcPr>
          <w:p w14:paraId="2B0B5265" w14:textId="77777777" w:rsidR="00A70292" w:rsidRDefault="00A70292" w:rsidP="000B7FA0">
            <w:pPr>
              <w:pStyle w:val="ParagraphTextAltP"/>
              <w:rPr>
                <w:sz w:val="18"/>
                <w:lang w:eastAsia="en-US"/>
              </w:rPr>
            </w:pPr>
            <w:r w:rsidRPr="00D66300">
              <w:rPr>
                <w:sz w:val="18"/>
                <w:lang w:eastAsia="en-US"/>
              </w:rPr>
              <w:t>Do you have a procedure(s) for managing the isolation (lockout-tagout) of live energy sources e.g. electrical equipment, moving machinery, hydraulics, live process lines etc?</w:t>
            </w:r>
          </w:p>
          <w:p w14:paraId="6C64A483"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6C081BCA" w14:textId="77777777" w:rsidR="00A70292" w:rsidRPr="00D66300" w:rsidRDefault="007A6CE2" w:rsidP="000B7FA0">
            <w:pPr>
              <w:pStyle w:val="ParagraphTextAltP"/>
              <w:rPr>
                <w:sz w:val="18"/>
                <w:lang w:eastAsia="en-US"/>
              </w:rPr>
            </w:pPr>
            <w:r w:rsidRPr="007A6CE2">
              <w:rPr>
                <w:sz w:val="18"/>
                <w:lang w:eastAsia="en-US"/>
              </w:rPr>
              <w:t xml:space="preserve">It is expected that contractors will work under </w:t>
            </w:r>
            <w:r>
              <w:rPr>
                <w:sz w:val="18"/>
                <w:lang w:eastAsia="en-US"/>
              </w:rPr>
              <w:t>Massey University</w:t>
            </w:r>
            <w:r w:rsidRPr="007A6CE2">
              <w:rPr>
                <w:sz w:val="18"/>
                <w:lang w:eastAsia="en-US"/>
              </w:rPr>
              <w:t xml:space="preserve"> systems for Isolation, Lockout and Tagout</w:t>
            </w:r>
            <w:r>
              <w:rPr>
                <w:sz w:val="18"/>
                <w:lang w:eastAsia="en-US"/>
              </w:rPr>
              <w:t xml:space="preserve"> when in areas under our control</w:t>
            </w:r>
            <w:r w:rsidRPr="007A6CE2">
              <w:rPr>
                <w:sz w:val="18"/>
                <w:lang w:eastAsia="en-US"/>
              </w:rPr>
              <w:t xml:space="preserve">; however where contractors are doing work on a site that is under </w:t>
            </w:r>
            <w:r>
              <w:rPr>
                <w:sz w:val="18"/>
                <w:lang w:eastAsia="en-US"/>
              </w:rPr>
              <w:t>their</w:t>
            </w:r>
            <w:r w:rsidRPr="007A6CE2">
              <w:rPr>
                <w:sz w:val="18"/>
                <w:lang w:eastAsia="en-US"/>
              </w:rPr>
              <w:t xml:space="preserve"> control, evidence of these procedures is required to ensure that contractors will be undertaking this work in a safe manner.</w:t>
            </w:r>
          </w:p>
        </w:tc>
      </w:tr>
      <w:tr w:rsidR="00A70292" w:rsidRPr="00D66300" w14:paraId="4C4C9AD7" w14:textId="77777777" w:rsidTr="00A70292">
        <w:trPr>
          <w:trHeight w:val="615"/>
        </w:trPr>
        <w:tc>
          <w:tcPr>
            <w:tcW w:w="1597" w:type="dxa"/>
            <w:vMerge/>
            <w:hideMark/>
          </w:tcPr>
          <w:p w14:paraId="58012046" w14:textId="77777777" w:rsidR="00A70292" w:rsidRPr="00A70292" w:rsidRDefault="00A70292" w:rsidP="000B7FA0">
            <w:pPr>
              <w:pStyle w:val="ParagraphTextAltP"/>
              <w:rPr>
                <w:b/>
                <w:bCs/>
                <w:sz w:val="18"/>
                <w:lang w:eastAsia="en-US"/>
              </w:rPr>
            </w:pPr>
          </w:p>
        </w:tc>
        <w:tc>
          <w:tcPr>
            <w:tcW w:w="4355" w:type="dxa"/>
            <w:hideMark/>
          </w:tcPr>
          <w:p w14:paraId="3E400A13" w14:textId="77777777" w:rsidR="00A70292" w:rsidRDefault="00A70292" w:rsidP="000B7FA0">
            <w:pPr>
              <w:pStyle w:val="ParagraphTextAltP"/>
              <w:rPr>
                <w:sz w:val="18"/>
                <w:lang w:eastAsia="en-US"/>
              </w:rPr>
            </w:pPr>
            <w:r w:rsidRPr="00D66300">
              <w:rPr>
                <w:sz w:val="18"/>
                <w:lang w:eastAsia="en-US"/>
              </w:rPr>
              <w:t>Do you produce written work instructions, procedures, or specific safety instructions for the work you do in your own operations?</w:t>
            </w:r>
          </w:p>
          <w:p w14:paraId="39CF6347"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6420759B" w14:textId="77777777" w:rsidR="00A70292" w:rsidRPr="00D66300" w:rsidRDefault="007A6CE2" w:rsidP="000B7FA0">
            <w:pPr>
              <w:pStyle w:val="ParagraphTextAltP"/>
              <w:rPr>
                <w:sz w:val="18"/>
                <w:lang w:eastAsia="en-US"/>
              </w:rPr>
            </w:pPr>
            <w:r w:rsidRPr="007A6CE2">
              <w:rPr>
                <w:sz w:val="18"/>
                <w:lang w:eastAsia="en-US"/>
              </w:rPr>
              <w:t>Evidence should be a procedure for development of these documents, or examples of these instructions that are relevant to the job that the contractor is to be engaged for.</w:t>
            </w:r>
          </w:p>
        </w:tc>
      </w:tr>
      <w:tr w:rsidR="00A70292" w:rsidRPr="00D66300" w14:paraId="276384D9" w14:textId="77777777" w:rsidTr="00A70292">
        <w:trPr>
          <w:trHeight w:val="300"/>
        </w:trPr>
        <w:tc>
          <w:tcPr>
            <w:tcW w:w="1597" w:type="dxa"/>
            <w:vMerge w:val="restart"/>
            <w:noWrap/>
            <w:hideMark/>
          </w:tcPr>
          <w:p w14:paraId="31DD1AA6" w14:textId="77777777" w:rsidR="00A70292" w:rsidRPr="00A70292" w:rsidRDefault="00A70292" w:rsidP="000B7FA0">
            <w:pPr>
              <w:pStyle w:val="ParagraphTextAltP"/>
              <w:rPr>
                <w:b/>
                <w:bCs/>
                <w:sz w:val="18"/>
                <w:lang w:eastAsia="en-US"/>
              </w:rPr>
            </w:pPr>
            <w:r w:rsidRPr="00A70292">
              <w:rPr>
                <w:b/>
                <w:bCs/>
                <w:sz w:val="18"/>
                <w:lang w:eastAsia="en-US"/>
              </w:rPr>
              <w:lastRenderedPageBreak/>
              <w:t>Systems</w:t>
            </w:r>
          </w:p>
        </w:tc>
        <w:tc>
          <w:tcPr>
            <w:tcW w:w="4355" w:type="dxa"/>
            <w:hideMark/>
          </w:tcPr>
          <w:p w14:paraId="0A542567" w14:textId="77777777" w:rsidR="007A6CE2" w:rsidRDefault="007A6CE2" w:rsidP="007A6CE2">
            <w:pPr>
              <w:pStyle w:val="ParagraphTextAltP"/>
              <w:rPr>
                <w:sz w:val="18"/>
                <w:lang w:eastAsia="en-US"/>
              </w:rPr>
            </w:pPr>
            <w:r w:rsidRPr="00D66300">
              <w:rPr>
                <w:sz w:val="18"/>
                <w:lang w:eastAsia="en-US"/>
              </w:rPr>
              <w:t>Does your company hold current accreditation to for safety systems such as AS/NZS4801</w:t>
            </w:r>
            <w:r>
              <w:rPr>
                <w:sz w:val="18"/>
                <w:lang w:eastAsia="en-US"/>
              </w:rPr>
              <w:t xml:space="preserve"> AS/NZS ISO45001</w:t>
            </w:r>
            <w:r w:rsidRPr="00D66300">
              <w:rPr>
                <w:sz w:val="18"/>
                <w:lang w:eastAsia="en-US"/>
              </w:rPr>
              <w:t xml:space="preserve"> or similar?</w:t>
            </w:r>
          </w:p>
          <w:p w14:paraId="592BA4C0" w14:textId="77777777" w:rsidR="007A6CE2" w:rsidRDefault="007A6CE2" w:rsidP="007A6CE2">
            <w:pPr>
              <w:pStyle w:val="ParagraphTextAltP"/>
              <w:rPr>
                <w:sz w:val="18"/>
                <w:lang w:eastAsia="en-US"/>
              </w:rPr>
            </w:pPr>
            <w:r w:rsidRPr="0069731D">
              <w:rPr>
                <w:sz w:val="14"/>
                <w:lang w:eastAsia="en-US"/>
              </w:rPr>
              <w:t>If yes, please attach e</w:t>
            </w:r>
            <w:r>
              <w:rPr>
                <w:sz w:val="14"/>
                <w:lang w:eastAsia="en-US"/>
              </w:rPr>
              <w:t>vidence</w:t>
            </w:r>
          </w:p>
          <w:p w14:paraId="7A5C4CC3" w14:textId="77777777" w:rsidR="00A70292" w:rsidRPr="00D66300" w:rsidRDefault="00A70292" w:rsidP="007A6CE2">
            <w:pPr>
              <w:pStyle w:val="ParagraphTextAltP"/>
              <w:rPr>
                <w:sz w:val="18"/>
                <w:lang w:eastAsia="en-US"/>
              </w:rPr>
            </w:pPr>
          </w:p>
        </w:tc>
        <w:tc>
          <w:tcPr>
            <w:tcW w:w="4242" w:type="dxa"/>
          </w:tcPr>
          <w:p w14:paraId="41F9CE13" w14:textId="77777777" w:rsidR="00A70292" w:rsidRPr="00D66300" w:rsidRDefault="007A6CE2" w:rsidP="000B7FA0">
            <w:pPr>
              <w:pStyle w:val="ParagraphTextAltP"/>
              <w:rPr>
                <w:sz w:val="18"/>
                <w:lang w:eastAsia="en-US"/>
              </w:rPr>
            </w:pPr>
            <w:r w:rsidRPr="007A6CE2">
              <w:rPr>
                <w:sz w:val="18"/>
                <w:lang w:eastAsia="en-US"/>
              </w:rPr>
              <w:t xml:space="preserve">This is not a compulsory requirement for prequalification, however adds weight to the application. If the contractor holds accreditation, then a copy of the certificate should be provided. ACC accreditation is </w:t>
            </w:r>
            <w:r>
              <w:rPr>
                <w:sz w:val="18"/>
                <w:lang w:eastAsia="en-US"/>
              </w:rPr>
              <w:t xml:space="preserve">not </w:t>
            </w:r>
            <w:r w:rsidRPr="007A6CE2">
              <w:rPr>
                <w:sz w:val="18"/>
                <w:lang w:eastAsia="en-US"/>
              </w:rPr>
              <w:t>accepted</w:t>
            </w:r>
            <w:r>
              <w:rPr>
                <w:sz w:val="18"/>
                <w:lang w:eastAsia="en-US"/>
              </w:rPr>
              <w:t xml:space="preserve"> as part of this question</w:t>
            </w:r>
            <w:r w:rsidRPr="007A6CE2">
              <w:rPr>
                <w:sz w:val="18"/>
                <w:lang w:eastAsia="en-US"/>
              </w:rPr>
              <w:t>.</w:t>
            </w:r>
          </w:p>
        </w:tc>
      </w:tr>
      <w:tr w:rsidR="00A70292" w:rsidRPr="00D66300" w14:paraId="674B7DC4" w14:textId="77777777" w:rsidTr="00A70292">
        <w:trPr>
          <w:trHeight w:val="600"/>
        </w:trPr>
        <w:tc>
          <w:tcPr>
            <w:tcW w:w="1597" w:type="dxa"/>
            <w:vMerge/>
            <w:hideMark/>
          </w:tcPr>
          <w:p w14:paraId="2FEC396C" w14:textId="77777777" w:rsidR="00A70292" w:rsidRPr="00A70292" w:rsidRDefault="00A70292" w:rsidP="000B7FA0">
            <w:pPr>
              <w:pStyle w:val="ParagraphTextAltP"/>
              <w:rPr>
                <w:b/>
                <w:bCs/>
                <w:sz w:val="18"/>
                <w:lang w:eastAsia="en-US"/>
              </w:rPr>
            </w:pPr>
          </w:p>
        </w:tc>
        <w:tc>
          <w:tcPr>
            <w:tcW w:w="4355" w:type="dxa"/>
            <w:hideMark/>
          </w:tcPr>
          <w:p w14:paraId="1463ADBE" w14:textId="77777777" w:rsidR="00A70292" w:rsidRDefault="00A70292" w:rsidP="000B7FA0">
            <w:pPr>
              <w:pStyle w:val="ParagraphTextAltP"/>
              <w:rPr>
                <w:sz w:val="18"/>
                <w:lang w:eastAsia="en-US"/>
              </w:rPr>
            </w:pPr>
            <w:r w:rsidRPr="00D66300">
              <w:rPr>
                <w:sz w:val="18"/>
                <w:lang w:eastAsia="en-US"/>
              </w:rPr>
              <w:t>Have you had a 3rd party audit of your safety system and if so please provide copy of most recent audit?</w:t>
            </w:r>
          </w:p>
          <w:p w14:paraId="4F0D0CC4"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42AFA4A1" w14:textId="77777777" w:rsidR="00A70292" w:rsidRPr="00D66300" w:rsidRDefault="007A6CE2" w:rsidP="000B7FA0">
            <w:pPr>
              <w:pStyle w:val="ParagraphTextAltP"/>
              <w:rPr>
                <w:sz w:val="18"/>
                <w:lang w:eastAsia="en-US"/>
              </w:rPr>
            </w:pPr>
            <w:r w:rsidRPr="007A6CE2">
              <w:rPr>
                <w:sz w:val="18"/>
                <w:lang w:eastAsia="en-US"/>
              </w:rPr>
              <w:t>This is not a compulsory requirement for prequalification, however adds weight to the application. If the contractor has had a 3rd party audit, such as ACC or an AS4801 or ISO audit, then evidence of this audit should be provided. Preferably this would be a copy of the latest audit report.</w:t>
            </w:r>
          </w:p>
        </w:tc>
      </w:tr>
      <w:tr w:rsidR="00A70292" w:rsidRPr="00D66300" w14:paraId="0BA4A673" w14:textId="77777777" w:rsidTr="00A70292">
        <w:trPr>
          <w:trHeight w:val="615"/>
        </w:trPr>
        <w:tc>
          <w:tcPr>
            <w:tcW w:w="1597" w:type="dxa"/>
            <w:vMerge/>
            <w:hideMark/>
          </w:tcPr>
          <w:p w14:paraId="5624BAC4" w14:textId="77777777" w:rsidR="00A70292" w:rsidRPr="00A70292" w:rsidRDefault="00A70292" w:rsidP="000B7FA0">
            <w:pPr>
              <w:pStyle w:val="ParagraphTextAltP"/>
              <w:rPr>
                <w:b/>
                <w:bCs/>
                <w:sz w:val="18"/>
                <w:lang w:eastAsia="en-US"/>
              </w:rPr>
            </w:pPr>
          </w:p>
        </w:tc>
        <w:tc>
          <w:tcPr>
            <w:tcW w:w="4355" w:type="dxa"/>
            <w:hideMark/>
          </w:tcPr>
          <w:p w14:paraId="5A1DE6FD" w14:textId="47495188" w:rsidR="00A70292" w:rsidRDefault="00A70292" w:rsidP="000B7FA0">
            <w:pPr>
              <w:pStyle w:val="ParagraphTextAltP"/>
              <w:rPr>
                <w:sz w:val="18"/>
                <w:lang w:eastAsia="en-US"/>
              </w:rPr>
            </w:pPr>
            <w:r w:rsidRPr="00D66300">
              <w:rPr>
                <w:sz w:val="18"/>
                <w:lang w:eastAsia="en-US"/>
              </w:rPr>
              <w:t>Is your company</w:t>
            </w:r>
            <w:r w:rsidR="00524621">
              <w:rPr>
                <w:sz w:val="18"/>
                <w:lang w:eastAsia="en-US"/>
              </w:rPr>
              <w:t>’</w:t>
            </w:r>
            <w:r w:rsidRPr="00D66300">
              <w:rPr>
                <w:sz w:val="18"/>
                <w:lang w:eastAsia="en-US"/>
              </w:rPr>
              <w:t>s H&amp;S performance formally and regularly monitored by senior management?</w:t>
            </w:r>
          </w:p>
          <w:p w14:paraId="4833666E"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76ED60BA" w14:textId="79BB6EBD" w:rsidR="00A70292" w:rsidRPr="00D66300" w:rsidRDefault="007A6CE2" w:rsidP="000B7FA0">
            <w:pPr>
              <w:pStyle w:val="ParagraphTextAltP"/>
              <w:rPr>
                <w:sz w:val="18"/>
                <w:lang w:eastAsia="en-US"/>
              </w:rPr>
            </w:pPr>
            <w:r w:rsidRPr="007A6CE2">
              <w:rPr>
                <w:sz w:val="18"/>
                <w:lang w:eastAsia="en-US"/>
              </w:rPr>
              <w:t>Contractor to provide evidence of senior management involvement in any review of their H&amp;S performance. Examples of evidence may be meeting minutes, review notes,</w:t>
            </w:r>
            <w:r w:rsidR="00190030">
              <w:rPr>
                <w:sz w:val="18"/>
                <w:lang w:eastAsia="en-US"/>
              </w:rPr>
              <w:t xml:space="preserve"> observation audits</w:t>
            </w:r>
            <w:r w:rsidRPr="007A6CE2">
              <w:rPr>
                <w:sz w:val="18"/>
                <w:lang w:eastAsia="en-US"/>
              </w:rPr>
              <w:t xml:space="preserve"> or evidence of what was discussed during these reviews.</w:t>
            </w:r>
          </w:p>
        </w:tc>
      </w:tr>
      <w:tr w:rsidR="00A70292" w:rsidRPr="00D66300" w14:paraId="2FEA482C" w14:textId="77777777" w:rsidTr="00A70292">
        <w:trPr>
          <w:trHeight w:val="660"/>
        </w:trPr>
        <w:tc>
          <w:tcPr>
            <w:tcW w:w="1597" w:type="dxa"/>
            <w:vMerge w:val="restart"/>
            <w:noWrap/>
            <w:hideMark/>
          </w:tcPr>
          <w:p w14:paraId="46924C63" w14:textId="77777777" w:rsidR="00A70292" w:rsidRPr="00A70292" w:rsidRDefault="00A70292" w:rsidP="000B7FA0">
            <w:pPr>
              <w:pStyle w:val="ParagraphTextAltP"/>
              <w:rPr>
                <w:b/>
                <w:bCs/>
                <w:sz w:val="18"/>
                <w:lang w:eastAsia="en-US"/>
              </w:rPr>
            </w:pPr>
            <w:r w:rsidRPr="00A70292">
              <w:rPr>
                <w:b/>
                <w:bCs/>
                <w:sz w:val="18"/>
                <w:lang w:eastAsia="en-US"/>
              </w:rPr>
              <w:t>Training</w:t>
            </w:r>
          </w:p>
        </w:tc>
        <w:tc>
          <w:tcPr>
            <w:tcW w:w="4355" w:type="dxa"/>
            <w:hideMark/>
          </w:tcPr>
          <w:p w14:paraId="75895E29" w14:textId="77777777" w:rsidR="00A70292" w:rsidRDefault="00A70292" w:rsidP="000B7FA0">
            <w:pPr>
              <w:pStyle w:val="ParagraphTextAltP"/>
              <w:rPr>
                <w:sz w:val="18"/>
                <w:lang w:eastAsia="en-US"/>
              </w:rPr>
            </w:pPr>
            <w:r w:rsidRPr="00D66300">
              <w:rPr>
                <w:sz w:val="18"/>
                <w:lang w:eastAsia="en-US"/>
              </w:rPr>
              <w:t>Do you have a procedure or process for managing training or competency refresher requirements and ensuring that licences, registrations or certifications remain current?</w:t>
            </w:r>
          </w:p>
          <w:p w14:paraId="31EE2FD3"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19AD7EE8" w14:textId="77777777" w:rsidR="00A70292" w:rsidRPr="00D66300" w:rsidRDefault="007A6CE2" w:rsidP="000B7FA0">
            <w:pPr>
              <w:pStyle w:val="ParagraphTextAltP"/>
              <w:rPr>
                <w:sz w:val="18"/>
                <w:lang w:eastAsia="en-US"/>
              </w:rPr>
            </w:pPr>
            <w:r w:rsidRPr="007A6CE2">
              <w:rPr>
                <w:sz w:val="18"/>
                <w:lang w:eastAsia="en-US"/>
              </w:rPr>
              <w:t>The contractor must show a process that determines how often training or competency refreshers are undertaken, and how all licences, registrations or certifications remain current for the duration of the work.</w:t>
            </w:r>
          </w:p>
        </w:tc>
      </w:tr>
      <w:tr w:rsidR="00A70292" w:rsidRPr="00D66300" w14:paraId="49F3ED9A" w14:textId="77777777" w:rsidTr="00A70292">
        <w:trPr>
          <w:trHeight w:val="300"/>
        </w:trPr>
        <w:tc>
          <w:tcPr>
            <w:tcW w:w="1597" w:type="dxa"/>
            <w:vMerge/>
            <w:hideMark/>
          </w:tcPr>
          <w:p w14:paraId="49DF9B2C" w14:textId="77777777" w:rsidR="00A70292" w:rsidRPr="00A70292" w:rsidRDefault="00A70292" w:rsidP="000B7FA0">
            <w:pPr>
              <w:pStyle w:val="ParagraphTextAltP"/>
              <w:rPr>
                <w:b/>
                <w:bCs/>
                <w:sz w:val="18"/>
                <w:lang w:eastAsia="en-US"/>
              </w:rPr>
            </w:pPr>
          </w:p>
        </w:tc>
        <w:tc>
          <w:tcPr>
            <w:tcW w:w="4355" w:type="dxa"/>
            <w:hideMark/>
          </w:tcPr>
          <w:p w14:paraId="2250C300" w14:textId="77777777" w:rsidR="00A70292" w:rsidRDefault="00A70292" w:rsidP="000B7FA0">
            <w:pPr>
              <w:pStyle w:val="ParagraphTextAltP"/>
              <w:rPr>
                <w:sz w:val="18"/>
                <w:lang w:eastAsia="en-US"/>
              </w:rPr>
            </w:pPr>
            <w:r w:rsidRPr="00D66300">
              <w:rPr>
                <w:sz w:val="18"/>
                <w:lang w:eastAsia="en-US"/>
              </w:rPr>
              <w:t>Do you have an employee H&amp;S induction programme?</w:t>
            </w:r>
          </w:p>
          <w:p w14:paraId="0F558C94"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FFEB85F" w14:textId="77777777" w:rsidR="00A70292" w:rsidRPr="00D66300" w:rsidRDefault="007A6CE2" w:rsidP="000B7FA0">
            <w:pPr>
              <w:pStyle w:val="ParagraphTextAltP"/>
              <w:rPr>
                <w:sz w:val="18"/>
                <w:lang w:eastAsia="en-US"/>
              </w:rPr>
            </w:pPr>
            <w:r w:rsidRPr="007A6CE2">
              <w:rPr>
                <w:sz w:val="18"/>
                <w:lang w:eastAsia="en-US"/>
              </w:rPr>
              <w:t>Contractor should show evidence of a programme that effectively inducts their own staff.</w:t>
            </w:r>
          </w:p>
        </w:tc>
      </w:tr>
      <w:tr w:rsidR="00A70292" w:rsidRPr="00D66300" w14:paraId="7E671942" w14:textId="77777777" w:rsidTr="00A70292">
        <w:trPr>
          <w:trHeight w:val="300"/>
        </w:trPr>
        <w:tc>
          <w:tcPr>
            <w:tcW w:w="1597" w:type="dxa"/>
            <w:vMerge/>
            <w:hideMark/>
          </w:tcPr>
          <w:p w14:paraId="2DEF05A9" w14:textId="77777777" w:rsidR="00A70292" w:rsidRPr="00A70292" w:rsidRDefault="00A70292" w:rsidP="000B7FA0">
            <w:pPr>
              <w:pStyle w:val="ParagraphTextAltP"/>
              <w:rPr>
                <w:b/>
                <w:bCs/>
                <w:sz w:val="18"/>
                <w:lang w:eastAsia="en-US"/>
              </w:rPr>
            </w:pPr>
          </w:p>
        </w:tc>
        <w:tc>
          <w:tcPr>
            <w:tcW w:w="4355" w:type="dxa"/>
            <w:hideMark/>
          </w:tcPr>
          <w:p w14:paraId="45B900A2" w14:textId="77777777" w:rsidR="00A70292" w:rsidRDefault="00A70292" w:rsidP="000B7FA0">
            <w:pPr>
              <w:pStyle w:val="ParagraphTextAltP"/>
              <w:rPr>
                <w:sz w:val="18"/>
                <w:lang w:eastAsia="en-US"/>
              </w:rPr>
            </w:pPr>
            <w:r w:rsidRPr="00D66300">
              <w:rPr>
                <w:sz w:val="18"/>
                <w:lang w:eastAsia="en-US"/>
              </w:rPr>
              <w:t xml:space="preserve">Do you have </w:t>
            </w:r>
            <w:r w:rsidR="007A6CE2">
              <w:rPr>
                <w:sz w:val="18"/>
                <w:lang w:eastAsia="en-US"/>
              </w:rPr>
              <w:t>workers</w:t>
            </w:r>
            <w:r w:rsidRPr="00D66300">
              <w:rPr>
                <w:sz w:val="18"/>
                <w:lang w:eastAsia="en-US"/>
              </w:rPr>
              <w:t xml:space="preserve"> trained in the provision of First Aid</w:t>
            </w:r>
            <w:r>
              <w:rPr>
                <w:sz w:val="18"/>
                <w:lang w:eastAsia="en-US"/>
              </w:rPr>
              <w:t>?</w:t>
            </w:r>
          </w:p>
          <w:p w14:paraId="655A1154"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4B57B27C" w14:textId="77777777" w:rsidR="00A70292" w:rsidRPr="00D66300" w:rsidRDefault="007A6CE2" w:rsidP="000B7FA0">
            <w:pPr>
              <w:pStyle w:val="ParagraphTextAltP"/>
              <w:rPr>
                <w:sz w:val="18"/>
                <w:lang w:eastAsia="en-US"/>
              </w:rPr>
            </w:pPr>
            <w:r w:rsidRPr="007A6CE2">
              <w:rPr>
                <w:sz w:val="18"/>
                <w:lang w:eastAsia="en-US"/>
              </w:rPr>
              <w:t>Contractors should have access to trained first aid personnel for the duration of their work. This will preferably be met by the contractors own staff, however if alternative arrangements have been made for the provision of first aid, then the contractor should be able to articulate how this will be provided, and how they are providing assurance that they have sufficient coverage for the type of work, and number of staff working onsite.</w:t>
            </w:r>
          </w:p>
        </w:tc>
      </w:tr>
      <w:tr w:rsidR="00A70292" w:rsidRPr="00D66300" w14:paraId="08147E8F" w14:textId="77777777" w:rsidTr="00A70292">
        <w:trPr>
          <w:trHeight w:val="315"/>
        </w:trPr>
        <w:tc>
          <w:tcPr>
            <w:tcW w:w="1597" w:type="dxa"/>
            <w:vMerge/>
            <w:hideMark/>
          </w:tcPr>
          <w:p w14:paraId="5440ED7D" w14:textId="77777777" w:rsidR="00A70292" w:rsidRPr="00A70292" w:rsidRDefault="00A70292" w:rsidP="000B7FA0">
            <w:pPr>
              <w:pStyle w:val="ParagraphTextAltP"/>
              <w:rPr>
                <w:b/>
                <w:bCs/>
                <w:sz w:val="18"/>
                <w:lang w:eastAsia="en-US"/>
              </w:rPr>
            </w:pPr>
          </w:p>
        </w:tc>
        <w:tc>
          <w:tcPr>
            <w:tcW w:w="4355" w:type="dxa"/>
            <w:hideMark/>
          </w:tcPr>
          <w:p w14:paraId="59E3BFA2" w14:textId="77777777" w:rsidR="00A70292" w:rsidRDefault="00A70292" w:rsidP="000B7FA0">
            <w:pPr>
              <w:pStyle w:val="ParagraphTextAltP"/>
              <w:rPr>
                <w:sz w:val="18"/>
                <w:lang w:eastAsia="en-US"/>
              </w:rPr>
            </w:pPr>
            <w:r w:rsidRPr="00D66300">
              <w:rPr>
                <w:sz w:val="18"/>
                <w:lang w:eastAsia="en-US"/>
              </w:rPr>
              <w:t>What safety or job related training do you provide your employees?</w:t>
            </w:r>
          </w:p>
          <w:p w14:paraId="113B80EC" w14:textId="77777777" w:rsidR="00A70292" w:rsidRDefault="00A70292" w:rsidP="000B7FA0">
            <w:pPr>
              <w:pStyle w:val="ParagraphTextAltP"/>
              <w:rPr>
                <w:sz w:val="18"/>
                <w:lang w:eastAsia="en-US"/>
              </w:rPr>
            </w:pPr>
          </w:p>
          <w:p w14:paraId="32CD93C2" w14:textId="77777777" w:rsidR="00A70292" w:rsidRPr="00D66300" w:rsidRDefault="00A70292" w:rsidP="000B7FA0">
            <w:pPr>
              <w:pStyle w:val="ParagraphTextAltP"/>
              <w:rPr>
                <w:sz w:val="18"/>
                <w:lang w:eastAsia="en-US"/>
              </w:rPr>
            </w:pPr>
          </w:p>
        </w:tc>
        <w:tc>
          <w:tcPr>
            <w:tcW w:w="4242" w:type="dxa"/>
          </w:tcPr>
          <w:p w14:paraId="13AA51E5" w14:textId="77777777" w:rsidR="00A70292" w:rsidRPr="00D66300" w:rsidRDefault="007A6CE2" w:rsidP="000B7FA0">
            <w:pPr>
              <w:pStyle w:val="ParagraphTextAltP"/>
              <w:rPr>
                <w:sz w:val="18"/>
                <w:lang w:eastAsia="en-US"/>
              </w:rPr>
            </w:pPr>
            <w:r w:rsidRPr="007A6CE2">
              <w:rPr>
                <w:sz w:val="18"/>
                <w:lang w:eastAsia="en-US"/>
              </w:rPr>
              <w:t xml:space="preserve">Contractor should make comment on what job-specific or safety specific training is provided to employees, and how this has been met. Evidence of required training (such as Confined Space entry) should be provided where this is applicable to the tasks being undertaken for </w:t>
            </w:r>
            <w:r>
              <w:rPr>
                <w:sz w:val="18"/>
                <w:lang w:eastAsia="en-US"/>
              </w:rPr>
              <w:t>Massey University</w:t>
            </w:r>
            <w:r w:rsidRPr="007A6CE2">
              <w:rPr>
                <w:sz w:val="18"/>
                <w:lang w:eastAsia="en-US"/>
              </w:rPr>
              <w:t>.</w:t>
            </w:r>
          </w:p>
        </w:tc>
      </w:tr>
      <w:tr w:rsidR="00A70292" w:rsidRPr="00D66300" w14:paraId="2DB1CF3A" w14:textId="77777777" w:rsidTr="00A70292">
        <w:trPr>
          <w:trHeight w:val="300"/>
        </w:trPr>
        <w:tc>
          <w:tcPr>
            <w:tcW w:w="1597" w:type="dxa"/>
            <w:vMerge w:val="restart"/>
            <w:noWrap/>
            <w:hideMark/>
          </w:tcPr>
          <w:p w14:paraId="1547E88D" w14:textId="77777777" w:rsidR="00A70292" w:rsidRPr="00A70292" w:rsidRDefault="00A70292" w:rsidP="000B7FA0">
            <w:pPr>
              <w:pStyle w:val="ParagraphTextAltP"/>
              <w:rPr>
                <w:b/>
                <w:bCs/>
                <w:sz w:val="18"/>
                <w:lang w:eastAsia="en-US"/>
              </w:rPr>
            </w:pPr>
            <w:r w:rsidRPr="00A70292">
              <w:rPr>
                <w:b/>
                <w:bCs/>
                <w:sz w:val="18"/>
                <w:lang w:eastAsia="en-US"/>
              </w:rPr>
              <w:t>Legal</w:t>
            </w:r>
          </w:p>
        </w:tc>
        <w:tc>
          <w:tcPr>
            <w:tcW w:w="4355" w:type="dxa"/>
            <w:hideMark/>
          </w:tcPr>
          <w:p w14:paraId="02B13055" w14:textId="77777777" w:rsidR="00A70292" w:rsidRDefault="00A70292" w:rsidP="000B7FA0">
            <w:pPr>
              <w:pStyle w:val="ParagraphTextAltP"/>
              <w:rPr>
                <w:sz w:val="18"/>
                <w:lang w:eastAsia="en-US"/>
              </w:rPr>
            </w:pPr>
            <w:r w:rsidRPr="00D66300">
              <w:rPr>
                <w:sz w:val="18"/>
                <w:lang w:eastAsia="en-US"/>
              </w:rPr>
              <w:t xml:space="preserve">Do you have current public liability insurance? </w:t>
            </w:r>
          </w:p>
          <w:p w14:paraId="6297EED0"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79B19BC5" w14:textId="77777777" w:rsidR="00A70292" w:rsidRPr="00D66300" w:rsidRDefault="007A6CE2" w:rsidP="000B7FA0">
            <w:pPr>
              <w:pStyle w:val="ParagraphTextAltP"/>
              <w:rPr>
                <w:sz w:val="18"/>
                <w:lang w:eastAsia="en-US"/>
              </w:rPr>
            </w:pPr>
            <w:r w:rsidRPr="007A6CE2">
              <w:rPr>
                <w:sz w:val="18"/>
                <w:lang w:eastAsia="en-US"/>
              </w:rPr>
              <w:t xml:space="preserve">It is a </w:t>
            </w:r>
            <w:r>
              <w:rPr>
                <w:sz w:val="18"/>
                <w:lang w:eastAsia="en-US"/>
              </w:rPr>
              <w:t>Massey University</w:t>
            </w:r>
            <w:r w:rsidRPr="007A6CE2">
              <w:rPr>
                <w:sz w:val="18"/>
                <w:lang w:eastAsia="en-US"/>
              </w:rPr>
              <w:t xml:space="preserve"> requirement that all contractors have current public liability insurance. The amount of this insurance should be $</w:t>
            </w:r>
            <w:r>
              <w:rPr>
                <w:sz w:val="18"/>
                <w:lang w:eastAsia="en-US"/>
              </w:rPr>
              <w:t>XX</w:t>
            </w:r>
            <w:r w:rsidRPr="007A6CE2">
              <w:rPr>
                <w:sz w:val="18"/>
                <w:lang w:eastAsia="en-US"/>
              </w:rPr>
              <w:t xml:space="preserve"> million unless this is not appropriate to the level of risk, however shall not be less than $</w:t>
            </w:r>
            <w:r>
              <w:rPr>
                <w:sz w:val="18"/>
                <w:lang w:eastAsia="en-US"/>
              </w:rPr>
              <w:t>X</w:t>
            </w:r>
            <w:r w:rsidRPr="007A6CE2">
              <w:rPr>
                <w:sz w:val="18"/>
                <w:lang w:eastAsia="en-US"/>
              </w:rPr>
              <w:t xml:space="preserve"> Million. The contractor is expected to provide evidence of this insurance, and will be required to maintain this insurance at all times.</w:t>
            </w:r>
          </w:p>
        </w:tc>
      </w:tr>
      <w:tr w:rsidR="00A70292" w:rsidRPr="00D66300" w14:paraId="7F361BAC" w14:textId="77777777" w:rsidTr="00A70292">
        <w:trPr>
          <w:trHeight w:val="600"/>
        </w:trPr>
        <w:tc>
          <w:tcPr>
            <w:tcW w:w="1597" w:type="dxa"/>
            <w:vMerge/>
            <w:hideMark/>
          </w:tcPr>
          <w:p w14:paraId="1967A4E3" w14:textId="77777777" w:rsidR="00A70292" w:rsidRPr="00A70292" w:rsidRDefault="00A70292" w:rsidP="000B7FA0">
            <w:pPr>
              <w:pStyle w:val="ParagraphTextAltP"/>
              <w:rPr>
                <w:b/>
                <w:bCs/>
                <w:sz w:val="18"/>
                <w:lang w:eastAsia="en-US"/>
              </w:rPr>
            </w:pPr>
          </w:p>
        </w:tc>
        <w:tc>
          <w:tcPr>
            <w:tcW w:w="4355" w:type="dxa"/>
            <w:hideMark/>
          </w:tcPr>
          <w:p w14:paraId="382D5083" w14:textId="77777777" w:rsidR="00A70292" w:rsidRDefault="00A70292" w:rsidP="000B7FA0">
            <w:pPr>
              <w:pStyle w:val="ParagraphTextAltP"/>
              <w:rPr>
                <w:sz w:val="18"/>
                <w:lang w:eastAsia="en-US"/>
              </w:rPr>
            </w:pPr>
            <w:r w:rsidRPr="00D66300">
              <w:rPr>
                <w:sz w:val="18"/>
                <w:lang w:eastAsia="en-US"/>
              </w:rPr>
              <w:t xml:space="preserve">Do you provide professional Services to </w:t>
            </w:r>
            <w:r w:rsidR="007A6CE2">
              <w:rPr>
                <w:sz w:val="18"/>
                <w:lang w:eastAsia="en-US"/>
              </w:rPr>
              <w:t>Massey University</w:t>
            </w:r>
            <w:r w:rsidRPr="00D66300">
              <w:rPr>
                <w:sz w:val="18"/>
                <w:lang w:eastAsia="en-US"/>
              </w:rPr>
              <w:t>? If yes do you have current professio</w:t>
            </w:r>
            <w:r>
              <w:rPr>
                <w:sz w:val="18"/>
                <w:lang w:eastAsia="en-US"/>
              </w:rPr>
              <w:t>nal indemnity insurance?</w:t>
            </w:r>
          </w:p>
          <w:p w14:paraId="3D768656" w14:textId="77777777" w:rsidR="00A70292" w:rsidRPr="00D66300" w:rsidRDefault="00A70292" w:rsidP="000B7FA0">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70C556E" w14:textId="77777777" w:rsidR="00A70292" w:rsidRPr="00F7654B" w:rsidRDefault="00F7654B" w:rsidP="000B7FA0">
            <w:pPr>
              <w:pStyle w:val="ParagraphTextAltP"/>
              <w:rPr>
                <w:bCs/>
                <w:sz w:val="18"/>
                <w:lang w:eastAsia="en-US"/>
              </w:rPr>
            </w:pPr>
            <w:r w:rsidRPr="00F7654B">
              <w:rPr>
                <w:bCs/>
                <w:sz w:val="18"/>
                <w:szCs w:val="22"/>
                <w:lang w:eastAsia="en-US"/>
              </w:rPr>
              <w:t>It is a Massey University requirement that all contractors providing professional services have current professional indemnity insurance. The amount of this insurance should be $</w:t>
            </w:r>
            <w:r>
              <w:rPr>
                <w:bCs/>
                <w:sz w:val="18"/>
                <w:szCs w:val="22"/>
                <w:lang w:eastAsia="en-US"/>
              </w:rPr>
              <w:t>XX</w:t>
            </w:r>
            <w:r w:rsidRPr="00F7654B">
              <w:rPr>
                <w:bCs/>
                <w:sz w:val="18"/>
                <w:szCs w:val="22"/>
                <w:lang w:eastAsia="en-US"/>
              </w:rPr>
              <w:t xml:space="preserve"> million unless this is not appropriate to the level of risk, however shall not be less than $</w:t>
            </w:r>
            <w:r>
              <w:rPr>
                <w:bCs/>
                <w:sz w:val="18"/>
                <w:szCs w:val="22"/>
                <w:lang w:eastAsia="en-US"/>
              </w:rPr>
              <w:t>X</w:t>
            </w:r>
            <w:r w:rsidRPr="00F7654B">
              <w:rPr>
                <w:bCs/>
                <w:sz w:val="18"/>
                <w:szCs w:val="22"/>
                <w:lang w:eastAsia="en-US"/>
              </w:rPr>
              <w:t xml:space="preserve"> Million. The contractor is expected to provide evidence of this insurance, and will be required to maintain this insurance at all times.</w:t>
            </w:r>
          </w:p>
        </w:tc>
      </w:tr>
      <w:tr w:rsidR="00A70292" w:rsidRPr="00D66300" w14:paraId="028D537B" w14:textId="77777777" w:rsidTr="00A70292">
        <w:trPr>
          <w:trHeight w:val="615"/>
        </w:trPr>
        <w:tc>
          <w:tcPr>
            <w:tcW w:w="1597" w:type="dxa"/>
            <w:noWrap/>
            <w:hideMark/>
          </w:tcPr>
          <w:p w14:paraId="59D096F6" w14:textId="77777777" w:rsidR="00A70292" w:rsidRPr="00A70292" w:rsidRDefault="00A70292" w:rsidP="000B7FA0">
            <w:pPr>
              <w:pStyle w:val="ParagraphTextAltP"/>
              <w:rPr>
                <w:b/>
                <w:bCs/>
                <w:sz w:val="18"/>
                <w:lang w:eastAsia="en-US"/>
              </w:rPr>
            </w:pPr>
            <w:r w:rsidRPr="00A70292">
              <w:rPr>
                <w:b/>
                <w:bCs/>
                <w:sz w:val="18"/>
                <w:lang w:eastAsia="en-US"/>
              </w:rPr>
              <w:t>References</w:t>
            </w:r>
          </w:p>
        </w:tc>
        <w:tc>
          <w:tcPr>
            <w:tcW w:w="4355" w:type="dxa"/>
            <w:hideMark/>
          </w:tcPr>
          <w:p w14:paraId="323C3069" w14:textId="77777777" w:rsidR="00A70292" w:rsidRDefault="00A70292" w:rsidP="000B7FA0">
            <w:pPr>
              <w:pStyle w:val="ParagraphTextAltP"/>
              <w:rPr>
                <w:sz w:val="18"/>
                <w:lang w:eastAsia="en-US"/>
              </w:rPr>
            </w:pPr>
            <w:r w:rsidRPr="00D66300">
              <w:rPr>
                <w:sz w:val="18"/>
                <w:lang w:eastAsia="en-US"/>
              </w:rPr>
              <w:t xml:space="preserve">Please provide the contact details of appropriate trade references, including a minimum of 1 reference external to </w:t>
            </w:r>
            <w:r w:rsidR="00F7654B">
              <w:rPr>
                <w:sz w:val="18"/>
                <w:lang w:eastAsia="en-US"/>
              </w:rPr>
              <w:t>Massey University</w:t>
            </w:r>
            <w:r w:rsidRPr="00D66300">
              <w:rPr>
                <w:sz w:val="18"/>
                <w:lang w:eastAsia="en-US"/>
              </w:rPr>
              <w:t>.</w:t>
            </w:r>
          </w:p>
          <w:p w14:paraId="4A1A0C34" w14:textId="77777777" w:rsidR="00A70292" w:rsidRDefault="00A70292" w:rsidP="000B7FA0">
            <w:pPr>
              <w:pStyle w:val="ParagraphTextAltP"/>
              <w:rPr>
                <w:sz w:val="18"/>
                <w:lang w:eastAsia="en-US"/>
              </w:rPr>
            </w:pPr>
          </w:p>
          <w:p w14:paraId="6452FB7C" w14:textId="77777777" w:rsidR="00A70292" w:rsidRDefault="00A70292" w:rsidP="000B7FA0">
            <w:pPr>
              <w:pStyle w:val="ParagraphTextAltP"/>
              <w:rPr>
                <w:sz w:val="18"/>
                <w:lang w:eastAsia="en-US"/>
              </w:rPr>
            </w:pPr>
            <w:r>
              <w:rPr>
                <w:sz w:val="18"/>
                <w:lang w:eastAsia="en-US"/>
              </w:rPr>
              <w:t>1.</w:t>
            </w:r>
          </w:p>
          <w:p w14:paraId="5E86A0A8" w14:textId="77777777" w:rsidR="00A70292" w:rsidRDefault="00A70292" w:rsidP="000B7FA0">
            <w:pPr>
              <w:pStyle w:val="ParagraphTextAltP"/>
              <w:rPr>
                <w:sz w:val="18"/>
                <w:lang w:eastAsia="en-US"/>
              </w:rPr>
            </w:pPr>
            <w:r>
              <w:rPr>
                <w:sz w:val="18"/>
                <w:lang w:eastAsia="en-US"/>
              </w:rPr>
              <w:lastRenderedPageBreak/>
              <w:t>2.</w:t>
            </w:r>
          </w:p>
          <w:p w14:paraId="6DCE3A59" w14:textId="77777777" w:rsidR="00A70292" w:rsidRDefault="00A70292" w:rsidP="000B7FA0">
            <w:pPr>
              <w:pStyle w:val="ParagraphTextAltP"/>
              <w:rPr>
                <w:sz w:val="18"/>
                <w:lang w:eastAsia="en-US"/>
              </w:rPr>
            </w:pPr>
            <w:r>
              <w:rPr>
                <w:sz w:val="18"/>
                <w:lang w:eastAsia="en-US"/>
              </w:rPr>
              <w:t>3.</w:t>
            </w:r>
          </w:p>
          <w:p w14:paraId="1BA16910" w14:textId="77777777" w:rsidR="00A70292" w:rsidRPr="00D66300" w:rsidRDefault="00A70292" w:rsidP="000B7FA0">
            <w:pPr>
              <w:pStyle w:val="ParagraphTextAltP"/>
              <w:rPr>
                <w:sz w:val="18"/>
                <w:lang w:eastAsia="en-US"/>
              </w:rPr>
            </w:pPr>
          </w:p>
        </w:tc>
        <w:tc>
          <w:tcPr>
            <w:tcW w:w="4242" w:type="dxa"/>
          </w:tcPr>
          <w:p w14:paraId="1A4840B0" w14:textId="77777777" w:rsidR="00F7654B" w:rsidRPr="00F7654B" w:rsidRDefault="00F7654B" w:rsidP="00F7654B">
            <w:pPr>
              <w:pStyle w:val="ParagraphTextAltP"/>
              <w:rPr>
                <w:sz w:val="18"/>
                <w:lang w:eastAsia="en-US"/>
              </w:rPr>
            </w:pPr>
            <w:r w:rsidRPr="00F7654B">
              <w:rPr>
                <w:sz w:val="18"/>
                <w:lang w:eastAsia="en-US"/>
              </w:rPr>
              <w:lastRenderedPageBreak/>
              <w:t xml:space="preserve">Contractor to provide the contact details of at least three trade references, which will include a minimum of 1 reference that is external to </w:t>
            </w:r>
            <w:r>
              <w:rPr>
                <w:sz w:val="18"/>
                <w:lang w:eastAsia="en-US"/>
              </w:rPr>
              <w:t>Massey University</w:t>
            </w:r>
            <w:r w:rsidRPr="00F7654B">
              <w:rPr>
                <w:sz w:val="18"/>
                <w:lang w:eastAsia="en-US"/>
              </w:rPr>
              <w:t>. These references will be asked to provide commentary on H&amp;S performance and systems to verify the evidence provided in this prequalification.</w:t>
            </w:r>
          </w:p>
          <w:p w14:paraId="60E66A6A" w14:textId="77777777" w:rsidR="00A70292" w:rsidRPr="00D66300" w:rsidRDefault="00F7654B" w:rsidP="00F7654B">
            <w:pPr>
              <w:pStyle w:val="ParagraphTextAltP"/>
              <w:rPr>
                <w:sz w:val="18"/>
                <w:lang w:eastAsia="en-US"/>
              </w:rPr>
            </w:pPr>
            <w:r w:rsidRPr="00F7654B">
              <w:rPr>
                <w:sz w:val="18"/>
                <w:lang w:eastAsia="en-US"/>
              </w:rPr>
              <w:lastRenderedPageBreak/>
              <w:t xml:space="preserve">These references should reflect the type of work that is going to be undertaken for </w:t>
            </w:r>
            <w:r>
              <w:rPr>
                <w:sz w:val="18"/>
                <w:lang w:eastAsia="en-US"/>
              </w:rPr>
              <w:t>Massey</w:t>
            </w:r>
            <w:r w:rsidRPr="00F7654B">
              <w:rPr>
                <w:sz w:val="18"/>
                <w:lang w:eastAsia="en-US"/>
              </w:rPr>
              <w:t>, and be for work that has taken place in the past 2 years.</w:t>
            </w:r>
          </w:p>
        </w:tc>
      </w:tr>
    </w:tbl>
    <w:p w14:paraId="02C8498A" w14:textId="77777777" w:rsidR="000B7FA0" w:rsidRDefault="000B7FA0" w:rsidP="000B7FA0">
      <w:pPr>
        <w:pStyle w:val="ParagraphTextAltP"/>
        <w:rPr>
          <w:lang w:eastAsia="en-US"/>
        </w:rPr>
      </w:pPr>
    </w:p>
    <w:p w14:paraId="58B9DAEC" w14:textId="77777777" w:rsidR="000B7FA0" w:rsidRDefault="000B7FA0" w:rsidP="000B7FA0">
      <w:pPr>
        <w:pStyle w:val="ParagraphTextAltP"/>
        <w:rPr>
          <w:lang w:eastAsia="en-US"/>
        </w:rPr>
      </w:pPr>
    </w:p>
    <w:p w14:paraId="6D106B84" w14:textId="77777777" w:rsidR="000B7FA0" w:rsidRDefault="000B7FA0" w:rsidP="000B7FA0">
      <w:pPr>
        <w:pStyle w:val="ParagraphTextAltP"/>
        <w:rPr>
          <w:lang w:eastAsia="en-US"/>
        </w:rPr>
      </w:pPr>
    </w:p>
    <w:p w14:paraId="29F98CB5" w14:textId="77777777" w:rsidR="000B7FA0" w:rsidRDefault="000B7FA0" w:rsidP="000B7FA0">
      <w:pPr>
        <w:pStyle w:val="ParagraphTextAltP"/>
        <w:rPr>
          <w:lang w:eastAsia="en-US"/>
        </w:rPr>
      </w:pPr>
    </w:p>
    <w:p w14:paraId="6597C901" w14:textId="77777777" w:rsidR="000B7FA0" w:rsidRDefault="000B7FA0" w:rsidP="000B7FA0">
      <w:pPr>
        <w:pStyle w:val="ParagraphTextAltP"/>
        <w:rPr>
          <w:lang w:eastAsia="en-US"/>
        </w:rPr>
      </w:pPr>
    </w:p>
    <w:p w14:paraId="0B070F9F" w14:textId="77777777" w:rsidR="000B7FA0" w:rsidRDefault="000B7FA0" w:rsidP="000B7FA0">
      <w:pPr>
        <w:pStyle w:val="ParagraphTextAltP"/>
        <w:rPr>
          <w:lang w:eastAsia="en-US"/>
        </w:rPr>
      </w:pPr>
    </w:p>
    <w:p w14:paraId="28EEFB97" w14:textId="77777777" w:rsidR="000B7FA0" w:rsidRDefault="000B7FA0" w:rsidP="000B7FA0">
      <w:pPr>
        <w:pStyle w:val="ParagraphTextAltP"/>
        <w:rPr>
          <w:lang w:eastAsia="en-US"/>
        </w:rPr>
      </w:pPr>
    </w:p>
    <w:sectPr w:rsidR="000B7FA0" w:rsidSect="00A70292">
      <w:headerReference w:type="even" r:id="rId13"/>
      <w:footerReference w:type="default" r:id="rId14"/>
      <w:pgSz w:w="11906" w:h="16838" w:code="9"/>
      <w:pgMar w:top="493" w:right="851" w:bottom="709"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58A4" w14:textId="77777777" w:rsidR="00413C99" w:rsidRDefault="00413C99" w:rsidP="000B7FA0">
      <w:r>
        <w:separator/>
      </w:r>
    </w:p>
  </w:endnote>
  <w:endnote w:type="continuationSeparator" w:id="0">
    <w:p w14:paraId="605F2302" w14:textId="77777777" w:rsidR="00413C99" w:rsidRDefault="00413C99" w:rsidP="000B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7C34" w14:textId="77777777" w:rsidR="000B7FA0" w:rsidRPr="00295E61" w:rsidRDefault="000B7FA0" w:rsidP="000B7FA0">
    <w:pPr>
      <w:pStyle w:val="FooterPrintDisclaim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8D73" w14:textId="77777777" w:rsidR="00413C99" w:rsidRDefault="00413C99" w:rsidP="000B7FA0">
      <w:r>
        <w:separator/>
      </w:r>
    </w:p>
  </w:footnote>
  <w:footnote w:type="continuationSeparator" w:id="0">
    <w:p w14:paraId="2AAA9BCB" w14:textId="77777777" w:rsidR="00413C99" w:rsidRDefault="00413C99" w:rsidP="000B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9744" w14:textId="77777777" w:rsidR="000B7FA0" w:rsidRDefault="000B7FA0" w:rsidP="000B7FA0">
    <w:pPr>
      <w:pStyle w:val="DocumentType"/>
    </w:pPr>
    <w:r>
      <w:t>FONTERRA PROCESS</w:t>
    </w:r>
    <w:r>
      <w:tab/>
    </w:r>
  </w:p>
  <w:p w14:paraId="694ACCBD" w14:textId="77777777" w:rsidR="000B7FA0" w:rsidRDefault="00413C99" w:rsidP="000B7FA0">
    <w:pPr>
      <w:pStyle w:val="DocumentTitle"/>
    </w:pPr>
    <w:r>
      <w:rPr>
        <w:noProof/>
      </w:rPr>
      <w:pict w14:anchorId="4ABC5AD8">
        <v:line id="Line 1" o:spid="_x0000_s1025"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5pt,33.5pt" to="503.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" strokecolor="#09f" strokeweight="2pt">
          <v:path arrowok="f"/>
          <o:lock v:ext="edit" aspectratio="t" verticies="t"/>
        </v:line>
      </w:pict>
    </w:r>
    <w:r w:rsidR="000B7FA0">
      <w:t>Document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A60"/>
    <w:multiLevelType w:val="hybridMultilevel"/>
    <w:tmpl w:val="2E605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66790B"/>
    <w:multiLevelType w:val="hybridMultilevel"/>
    <w:tmpl w:val="843C5D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DE32B4A"/>
    <w:multiLevelType w:val="hybridMultilevel"/>
    <w:tmpl w:val="03CE5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993927"/>
    <w:multiLevelType w:val="hybridMultilevel"/>
    <w:tmpl w:val="7E420E5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40C21058"/>
    <w:multiLevelType w:val="hybridMultilevel"/>
    <w:tmpl w:val="5510BF8C"/>
    <w:lvl w:ilvl="0" w:tplc="CF6E63E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BF1DC4"/>
    <w:multiLevelType w:val="hybridMultilevel"/>
    <w:tmpl w:val="4202A524"/>
    <w:lvl w:ilvl="0" w:tplc="CF6E63EA">
      <w:start w:val="1"/>
      <w:numFmt w:val="bullet"/>
      <w:lvlText w:val=""/>
      <w:lvlJc w:val="left"/>
      <w:pPr>
        <w:ind w:left="1080" w:hanging="72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A002E8"/>
    <w:multiLevelType w:val="hybridMultilevel"/>
    <w:tmpl w:val="5F222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5F710A9"/>
    <w:multiLevelType w:val="hybridMultilevel"/>
    <w:tmpl w:val="BFF83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3C1598"/>
    <w:multiLevelType w:val="hybridMultilevel"/>
    <w:tmpl w:val="1FEAC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AF358B"/>
    <w:multiLevelType w:val="hybridMultilevel"/>
    <w:tmpl w:val="8DB01BA8"/>
    <w:lvl w:ilvl="0" w:tplc="08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0" w15:restartNumberingAfterBreak="0">
    <w:nsid w:val="7E9A3C8D"/>
    <w:multiLevelType w:val="hybridMultilevel"/>
    <w:tmpl w:val="542EDCEA"/>
    <w:lvl w:ilvl="0" w:tplc="7768418C">
      <w:start w:val="1"/>
      <w:numFmt w:val="decimal"/>
      <w:lvlText w:val="%1."/>
      <w:lvlJc w:val="left"/>
      <w:pPr>
        <w:ind w:left="360" w:hanging="360"/>
      </w:pPr>
      <w:rPr>
        <w:rFonts w:hint="default"/>
        <w:b/>
        <w:sz w:val="28"/>
        <w:szCs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605110088">
    <w:abstractNumId w:val="5"/>
  </w:num>
  <w:num w:numId="2" w16cid:durableId="977950869">
    <w:abstractNumId w:val="4"/>
  </w:num>
  <w:num w:numId="3" w16cid:durableId="698050882">
    <w:abstractNumId w:val="8"/>
  </w:num>
  <w:num w:numId="4" w16cid:durableId="1178350847">
    <w:abstractNumId w:val="0"/>
  </w:num>
  <w:num w:numId="5" w16cid:durableId="1273899786">
    <w:abstractNumId w:val="1"/>
  </w:num>
  <w:num w:numId="6" w16cid:durableId="1224566625">
    <w:abstractNumId w:val="3"/>
  </w:num>
  <w:num w:numId="7" w16cid:durableId="918950570">
    <w:abstractNumId w:val="9"/>
  </w:num>
  <w:num w:numId="8" w16cid:durableId="44986988">
    <w:abstractNumId w:val="7"/>
  </w:num>
  <w:num w:numId="9" w16cid:durableId="1099058827">
    <w:abstractNumId w:val="10"/>
  </w:num>
  <w:num w:numId="10" w16cid:durableId="1576820714">
    <w:abstractNumId w:val="6"/>
  </w:num>
  <w:num w:numId="11" w16cid:durableId="1757093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A0"/>
    <w:rsid w:val="000378E2"/>
    <w:rsid w:val="000B7FA0"/>
    <w:rsid w:val="00143BDB"/>
    <w:rsid w:val="00181BED"/>
    <w:rsid w:val="00190030"/>
    <w:rsid w:val="001A4C9F"/>
    <w:rsid w:val="002841D1"/>
    <w:rsid w:val="00293DA2"/>
    <w:rsid w:val="002B748B"/>
    <w:rsid w:val="00336875"/>
    <w:rsid w:val="00392C95"/>
    <w:rsid w:val="003E7F08"/>
    <w:rsid w:val="00413C99"/>
    <w:rsid w:val="00430150"/>
    <w:rsid w:val="00481F93"/>
    <w:rsid w:val="004A0636"/>
    <w:rsid w:val="00524621"/>
    <w:rsid w:val="00546991"/>
    <w:rsid w:val="0056317F"/>
    <w:rsid w:val="0058082C"/>
    <w:rsid w:val="005E41C7"/>
    <w:rsid w:val="00611BF2"/>
    <w:rsid w:val="00653AC1"/>
    <w:rsid w:val="006B1379"/>
    <w:rsid w:val="00746B61"/>
    <w:rsid w:val="00762727"/>
    <w:rsid w:val="007704B1"/>
    <w:rsid w:val="00781431"/>
    <w:rsid w:val="00796DA6"/>
    <w:rsid w:val="007A1F01"/>
    <w:rsid w:val="007A6CE2"/>
    <w:rsid w:val="007B1EA0"/>
    <w:rsid w:val="007D7512"/>
    <w:rsid w:val="00812F11"/>
    <w:rsid w:val="00854425"/>
    <w:rsid w:val="008A02E9"/>
    <w:rsid w:val="00910684"/>
    <w:rsid w:val="009B31A6"/>
    <w:rsid w:val="00A06BAB"/>
    <w:rsid w:val="00A2071C"/>
    <w:rsid w:val="00A70292"/>
    <w:rsid w:val="00A76A76"/>
    <w:rsid w:val="00BF2A5E"/>
    <w:rsid w:val="00C214D3"/>
    <w:rsid w:val="00D05DB8"/>
    <w:rsid w:val="00D51C3B"/>
    <w:rsid w:val="00D821DF"/>
    <w:rsid w:val="00D87DC6"/>
    <w:rsid w:val="00ED2B55"/>
    <w:rsid w:val="00ED4110"/>
    <w:rsid w:val="00F7654B"/>
    <w:rsid w:val="00FA63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87045"/>
  <w14:defaultImageDpi w14:val="32767"/>
  <w15:chartTrackingRefBased/>
  <w15:docId w15:val="{7AF256A9-7956-ED4D-AE88-6F80F9D6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nhideWhenUsed/>
    <w:qFormat/>
    <w:rsid w:val="000B7FA0"/>
    <w:rPr>
      <w:rFonts w:ascii="Arial" w:eastAsia="Times New Roman" w:hAnsi="Arial" w:cs="Times New Roman"/>
      <w:sz w:val="20"/>
      <w:lang w:val="en-NZ" w:eastAsia="en-GB"/>
    </w:rPr>
  </w:style>
  <w:style w:type="paragraph" w:styleId="Heading4">
    <w:name w:val="heading 4"/>
    <w:basedOn w:val="Normal"/>
    <w:next w:val="Normal"/>
    <w:link w:val="Heading4Char"/>
    <w:uiPriority w:val="9"/>
    <w:semiHidden/>
    <w:unhideWhenUsed/>
    <w:qFormat/>
    <w:rsid w:val="000B7FA0"/>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B7FA0"/>
    <w:rPr>
      <w:rFonts w:asciiTheme="majorHAnsi" w:eastAsiaTheme="majorEastAsia" w:hAnsiTheme="majorHAnsi" w:cstheme="majorBidi"/>
      <w:b/>
      <w:bCs/>
      <w:i/>
      <w:iCs/>
      <w:color w:val="4472C4" w:themeColor="accent1"/>
      <w:sz w:val="20"/>
      <w:lang w:val="en-NZ" w:eastAsia="en-GB"/>
    </w:rPr>
  </w:style>
  <w:style w:type="paragraph" w:customStyle="1" w:styleId="DocumentType">
    <w:name w:val="Document Type"/>
    <w:rsid w:val="000B7FA0"/>
    <w:rPr>
      <w:rFonts w:ascii="Arial" w:eastAsia="Times New Roman" w:hAnsi="Arial" w:cs="Arial"/>
      <w:bCs/>
      <w:caps/>
      <w:color w:val="0099FF"/>
      <w:sz w:val="20"/>
      <w:lang w:val="en-NZ"/>
    </w:rPr>
  </w:style>
  <w:style w:type="paragraph" w:customStyle="1" w:styleId="DocumentTitle">
    <w:name w:val="Document Title"/>
    <w:rsid w:val="000B7FA0"/>
    <w:pPr>
      <w:spacing w:after="240"/>
      <w:ind w:right="1701"/>
    </w:pPr>
    <w:rPr>
      <w:rFonts w:ascii="Arial" w:eastAsia="Times New Roman" w:hAnsi="Arial" w:cs="Arial"/>
      <w:color w:val="62BD18"/>
      <w:sz w:val="40"/>
      <w:szCs w:val="48"/>
      <w:lang w:val="en-NZ"/>
    </w:rPr>
  </w:style>
  <w:style w:type="paragraph" w:customStyle="1" w:styleId="SectionTitle">
    <w:name w:val="Section Title"/>
    <w:next w:val="ParagraphTextAltP"/>
    <w:rsid w:val="000B7FA0"/>
    <w:pPr>
      <w:keepNext/>
      <w:pBdr>
        <w:bottom w:val="single" w:sz="4" w:space="1" w:color="B2B2B2"/>
      </w:pBdr>
      <w:tabs>
        <w:tab w:val="left" w:pos="1500"/>
      </w:tabs>
      <w:spacing w:after="120"/>
    </w:pPr>
    <w:rPr>
      <w:rFonts w:ascii="Arial" w:eastAsia="Times New Roman" w:hAnsi="Arial" w:cs="Arial"/>
      <w:b/>
      <w:color w:val="62BD18"/>
      <w:szCs w:val="20"/>
      <w:lang w:val="en-NZ"/>
    </w:rPr>
  </w:style>
  <w:style w:type="paragraph" w:customStyle="1" w:styleId="ParagraphTextAltP">
    <w:name w:val="Paragraph Text [Alt+P]"/>
    <w:link w:val="ParagraphTextAltPCharChar"/>
    <w:qFormat/>
    <w:rsid w:val="000B7FA0"/>
    <w:pPr>
      <w:spacing w:after="120"/>
    </w:pPr>
    <w:rPr>
      <w:rFonts w:ascii="Arial" w:eastAsia="Times New Roman" w:hAnsi="Arial" w:cs="Times New Roman"/>
      <w:sz w:val="20"/>
      <w:lang w:val="en-NZ" w:eastAsia="en-GB"/>
    </w:rPr>
  </w:style>
  <w:style w:type="character" w:customStyle="1" w:styleId="ParagraphTextAltPCharChar">
    <w:name w:val="Paragraph Text [Alt+P] Char Char"/>
    <w:basedOn w:val="DefaultParagraphFont"/>
    <w:link w:val="ParagraphTextAltP"/>
    <w:rsid w:val="000B7FA0"/>
    <w:rPr>
      <w:rFonts w:ascii="Arial" w:eastAsia="Times New Roman" w:hAnsi="Arial" w:cs="Times New Roman"/>
      <w:sz w:val="20"/>
      <w:lang w:val="en-NZ" w:eastAsia="en-GB"/>
    </w:rPr>
  </w:style>
  <w:style w:type="paragraph" w:styleId="Footer">
    <w:name w:val="footer"/>
    <w:link w:val="FooterChar"/>
    <w:semiHidden/>
    <w:rsid w:val="000B7FA0"/>
    <w:pPr>
      <w:tabs>
        <w:tab w:val="center" w:pos="4153"/>
        <w:tab w:val="right" w:pos="8306"/>
      </w:tabs>
      <w:jc w:val="right"/>
    </w:pPr>
    <w:rPr>
      <w:rFonts w:ascii="Arial" w:eastAsia="Times New Roman" w:hAnsi="Arial" w:cs="Times New Roman"/>
      <w:color w:val="808080"/>
      <w:sz w:val="16"/>
      <w:szCs w:val="20"/>
      <w:lang w:val="en-NZ"/>
    </w:rPr>
  </w:style>
  <w:style w:type="character" w:customStyle="1" w:styleId="FooterChar">
    <w:name w:val="Footer Char"/>
    <w:basedOn w:val="DefaultParagraphFont"/>
    <w:link w:val="Footer"/>
    <w:semiHidden/>
    <w:rsid w:val="000B7FA0"/>
    <w:rPr>
      <w:rFonts w:ascii="Arial" w:eastAsia="Times New Roman" w:hAnsi="Arial" w:cs="Times New Roman"/>
      <w:color w:val="808080"/>
      <w:sz w:val="16"/>
      <w:szCs w:val="20"/>
      <w:lang w:val="en-NZ"/>
    </w:rPr>
  </w:style>
  <w:style w:type="paragraph" w:customStyle="1" w:styleId="FooterPrintDisclaimer">
    <w:name w:val="Footer Print Disclaimer"/>
    <w:autoRedefine/>
    <w:semiHidden/>
    <w:rsid w:val="000B7FA0"/>
    <w:pPr>
      <w:pBdr>
        <w:top w:val="single" w:sz="18" w:space="1" w:color="0099FF"/>
      </w:pBdr>
      <w:tabs>
        <w:tab w:val="right" w:pos="10065"/>
      </w:tabs>
    </w:pPr>
    <w:rPr>
      <w:rFonts w:ascii="Arial" w:eastAsia="Times New Roman" w:hAnsi="Arial" w:cs="Arial"/>
      <w:color w:val="808080"/>
      <w:sz w:val="16"/>
      <w:szCs w:val="16"/>
      <w:lang w:val="en-NZ"/>
    </w:rPr>
  </w:style>
  <w:style w:type="table" w:styleId="TableGrid">
    <w:name w:val="Table Grid"/>
    <w:basedOn w:val="TableNormal"/>
    <w:rsid w:val="000B7FA0"/>
    <w:pPr>
      <w:spacing w:before="120"/>
    </w:pPr>
    <w:rPr>
      <w:rFonts w:ascii="Arial" w:eastAsia="Times New Roman" w:hAnsi="Arial" w:cs="Times New Roman"/>
      <w:sz w:val="20"/>
      <w:szCs w:val="20"/>
      <w:lang w:val="en-NZ" w:eastAsia="en-NZ"/>
    </w:rPr>
    <w:tblPr>
      <w:tblInd w:w="113" w:type="dxa"/>
      <w:tblBorders>
        <w:top w:val="single" w:sz="2" w:space="0" w:color="B2B2B2"/>
        <w:left w:val="single" w:sz="2" w:space="0" w:color="B2B2B2"/>
        <w:bottom w:val="single" w:sz="2" w:space="0" w:color="B2B2B2"/>
        <w:right w:val="single" w:sz="2" w:space="0" w:color="B2B2B2"/>
        <w:insideH w:val="single" w:sz="2" w:space="0" w:color="B2B2B2"/>
        <w:insideV w:val="single" w:sz="2" w:space="0" w:color="B2B2B2"/>
      </w:tblBorders>
      <w:tblCellMar>
        <w:right w:w="0" w:type="dxa"/>
      </w:tblCellMar>
    </w:tblPr>
    <w:trPr>
      <w:cantSplit/>
    </w:trPr>
  </w:style>
  <w:style w:type="paragraph" w:customStyle="1" w:styleId="ParagraphTextBoldAltB">
    <w:name w:val="Paragraph Text Bold [Alt+B]"/>
    <w:basedOn w:val="ParagraphTextAltP"/>
    <w:next w:val="ParagraphTextAltP"/>
    <w:link w:val="ParagraphTextBoldAltBChar"/>
    <w:qFormat/>
    <w:rsid w:val="000B7FA0"/>
    <w:rPr>
      <w:b/>
    </w:rPr>
  </w:style>
  <w:style w:type="character" w:customStyle="1" w:styleId="ParagraphTextBoldAltBChar">
    <w:name w:val="Paragraph Text Bold [Alt+B] Char"/>
    <w:basedOn w:val="ParagraphTextAltPCharChar"/>
    <w:link w:val="ParagraphTextBoldAltB"/>
    <w:rsid w:val="000B7FA0"/>
    <w:rPr>
      <w:rFonts w:ascii="Arial" w:eastAsia="Times New Roman" w:hAnsi="Arial" w:cs="Times New Roman"/>
      <w:b/>
      <w:sz w:val="20"/>
      <w:lang w:val="en-NZ" w:eastAsia="en-GB"/>
    </w:rPr>
  </w:style>
  <w:style w:type="paragraph" w:customStyle="1" w:styleId="Footer0">
    <w:name w:val="Footer ©"/>
    <w:basedOn w:val="Footer"/>
    <w:semiHidden/>
    <w:rsid w:val="000B7FA0"/>
    <w:pPr>
      <w:jc w:val="left"/>
    </w:pPr>
  </w:style>
  <w:style w:type="paragraph" w:customStyle="1" w:styleId="KeyRequirements">
    <w:name w:val="Key Requirements"/>
    <w:basedOn w:val="Normal"/>
    <w:rsid w:val="000B7FA0"/>
    <w:pPr>
      <w:spacing w:after="480"/>
      <w:ind w:left="720" w:hanging="720"/>
    </w:pPr>
    <w:rPr>
      <w:rFonts w:ascii="Helvetica" w:hAnsi="Helvetica"/>
      <w:sz w:val="22"/>
      <w:szCs w:val="20"/>
      <w:lang w:val="en-AU" w:eastAsia="en-US"/>
    </w:rPr>
  </w:style>
  <w:style w:type="character" w:customStyle="1" w:styleId="BalloonTextChar">
    <w:name w:val="Balloon Text Char"/>
    <w:basedOn w:val="DefaultParagraphFont"/>
    <w:link w:val="BalloonText"/>
    <w:uiPriority w:val="99"/>
    <w:semiHidden/>
    <w:rsid w:val="000B7FA0"/>
    <w:rPr>
      <w:rFonts w:ascii="Tahoma" w:eastAsia="Times New Roman" w:hAnsi="Tahoma" w:cs="Tahoma"/>
      <w:sz w:val="16"/>
      <w:szCs w:val="16"/>
      <w:lang w:val="en-NZ" w:eastAsia="en-GB"/>
    </w:rPr>
  </w:style>
  <w:style w:type="paragraph" w:styleId="BalloonText">
    <w:name w:val="Balloon Text"/>
    <w:basedOn w:val="Normal"/>
    <w:link w:val="BalloonTextChar"/>
    <w:uiPriority w:val="99"/>
    <w:semiHidden/>
    <w:unhideWhenUsed/>
    <w:rsid w:val="000B7FA0"/>
    <w:rPr>
      <w:rFonts w:ascii="Tahoma" w:hAnsi="Tahoma" w:cs="Tahoma"/>
      <w:sz w:val="16"/>
      <w:szCs w:val="16"/>
    </w:rPr>
  </w:style>
  <w:style w:type="paragraph" w:customStyle="1" w:styleId="BUMainHeading">
    <w:name w:val="BU Main Heading"/>
    <w:basedOn w:val="Heading4"/>
    <w:rsid w:val="000B7FA0"/>
    <w:pPr>
      <w:keepLines w:val="0"/>
      <w:spacing w:before="0"/>
      <w:jc w:val="right"/>
    </w:pPr>
    <w:rPr>
      <w:rFonts w:ascii="Arial" w:eastAsia="Times" w:hAnsi="Arial" w:cs="Times New Roman"/>
      <w:bCs w:val="0"/>
      <w:i w:val="0"/>
      <w:iCs w:val="0"/>
      <w:color w:val="FFFFFF"/>
      <w:sz w:val="48"/>
      <w:szCs w:val="20"/>
      <w:lang w:val="en-US" w:eastAsia="en-AU"/>
    </w:rPr>
  </w:style>
  <w:style w:type="character" w:customStyle="1" w:styleId="CommentTextChar">
    <w:name w:val="Comment Text Char"/>
    <w:basedOn w:val="DefaultParagraphFont"/>
    <w:link w:val="CommentText"/>
    <w:uiPriority w:val="99"/>
    <w:semiHidden/>
    <w:rsid w:val="000B7FA0"/>
    <w:rPr>
      <w:rFonts w:ascii="Arial" w:eastAsia="Times New Roman" w:hAnsi="Arial" w:cs="Times New Roman"/>
      <w:sz w:val="20"/>
      <w:szCs w:val="20"/>
      <w:lang w:val="en-NZ" w:eastAsia="en-GB"/>
    </w:rPr>
  </w:style>
  <w:style w:type="paragraph" w:styleId="CommentText">
    <w:name w:val="annotation text"/>
    <w:basedOn w:val="Normal"/>
    <w:link w:val="CommentTextChar"/>
    <w:uiPriority w:val="99"/>
    <w:semiHidden/>
    <w:unhideWhenUsed/>
    <w:rsid w:val="000B7FA0"/>
    <w:rPr>
      <w:szCs w:val="20"/>
    </w:rPr>
  </w:style>
  <w:style w:type="character" w:customStyle="1" w:styleId="CommentSubjectChar">
    <w:name w:val="Comment Subject Char"/>
    <w:basedOn w:val="CommentTextChar"/>
    <w:link w:val="CommentSubject"/>
    <w:uiPriority w:val="99"/>
    <w:semiHidden/>
    <w:rsid w:val="000B7FA0"/>
    <w:rPr>
      <w:rFonts w:ascii="Arial" w:eastAsia="Times New Roman" w:hAnsi="Arial" w:cs="Times New Roman"/>
      <w:b/>
      <w:bCs/>
      <w:sz w:val="20"/>
      <w:szCs w:val="20"/>
      <w:lang w:val="en-NZ" w:eastAsia="en-GB"/>
    </w:rPr>
  </w:style>
  <w:style w:type="paragraph" w:styleId="CommentSubject">
    <w:name w:val="annotation subject"/>
    <w:basedOn w:val="CommentText"/>
    <w:next w:val="CommentText"/>
    <w:link w:val="CommentSubjectChar"/>
    <w:uiPriority w:val="99"/>
    <w:semiHidden/>
    <w:unhideWhenUsed/>
    <w:rsid w:val="000B7FA0"/>
    <w:rPr>
      <w:b/>
      <w:bCs/>
    </w:rPr>
  </w:style>
  <w:style w:type="paragraph" w:styleId="Header">
    <w:name w:val="header"/>
    <w:basedOn w:val="Normal"/>
    <w:link w:val="HeaderChar"/>
    <w:uiPriority w:val="99"/>
    <w:unhideWhenUsed/>
    <w:rsid w:val="000B7FA0"/>
    <w:pPr>
      <w:tabs>
        <w:tab w:val="center" w:pos="4513"/>
        <w:tab w:val="right" w:pos="9026"/>
      </w:tabs>
    </w:pPr>
  </w:style>
  <w:style w:type="character" w:customStyle="1" w:styleId="HeaderChar">
    <w:name w:val="Header Char"/>
    <w:basedOn w:val="DefaultParagraphFont"/>
    <w:link w:val="Header"/>
    <w:uiPriority w:val="99"/>
    <w:rsid w:val="000B7FA0"/>
    <w:rPr>
      <w:rFonts w:ascii="Arial" w:eastAsia="Times New Roman" w:hAnsi="Arial" w:cs="Times New Roman"/>
      <w:sz w:val="20"/>
      <w:lang w:val="en-NZ" w:eastAsia="en-GB"/>
    </w:rPr>
  </w:style>
  <w:style w:type="character" w:styleId="Hyperlink">
    <w:name w:val="Hyperlink"/>
    <w:basedOn w:val="DefaultParagraphFont"/>
    <w:uiPriority w:val="99"/>
    <w:unhideWhenUsed/>
    <w:rsid w:val="000B7FA0"/>
    <w:rPr>
      <w:color w:val="0563C1" w:themeColor="hyperlink"/>
      <w:u w:val="single"/>
    </w:rPr>
  </w:style>
  <w:style w:type="table" w:styleId="LightList-Accent3">
    <w:name w:val="Light List Accent 3"/>
    <w:basedOn w:val="TableNormal"/>
    <w:uiPriority w:val="61"/>
    <w:rsid w:val="000B7FA0"/>
    <w:rPr>
      <w:rFonts w:eastAsiaTheme="minorEastAsia"/>
      <w:sz w:val="22"/>
      <w:szCs w:val="22"/>
      <w:lang w:val="en-NZ"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CommentReference">
    <w:name w:val="annotation reference"/>
    <w:basedOn w:val="DefaultParagraphFont"/>
    <w:uiPriority w:val="99"/>
    <w:semiHidden/>
    <w:unhideWhenUsed/>
    <w:rsid w:val="00653AC1"/>
    <w:rPr>
      <w:sz w:val="16"/>
      <w:szCs w:val="16"/>
    </w:rPr>
  </w:style>
  <w:style w:type="paragraph" w:styleId="Revision">
    <w:name w:val="Revision"/>
    <w:hidden/>
    <w:uiPriority w:val="99"/>
    <w:semiHidden/>
    <w:rsid w:val="00C214D3"/>
    <w:rPr>
      <w:rFonts w:ascii="Arial" w:eastAsia="Times New Roman" w:hAnsi="Arial" w:cs="Times New Roman"/>
      <w:sz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Version 0.1</_Version>
    <u40o xmlns="708b88bb-3f47-44b6-9bfa-ad42b6465523">15/07/2020</u40o>
    <NextReviewDate xmlns="708b88bb-3f47-44b6-9bfa-ad42b6465523">June 2022</NextReviewDate>
    <PolicyName xmlns="708b88bb-3f47-44b6-9bfa-ad42b6465523">Class 1 Contractor Prequalification Guide</PolicyName>
    <MainCategory xmlns="708b88bb-3f47-44b6-9bfa-ad42b6465523">
      <Value>Health, Safety and Wellbeing</Value>
    </MainCategory>
    <TEU_x0020_Consultation xmlns="708b88bb-3f47-44b6-9bfa-ad42b6465523">Not Applicable</TEU_x0020_Consultation>
    <SubCategory xmlns="708b88bb-3f47-44b6-9bfa-ad42b6465523">
      <Value>Health and Safety Management Procedures</Value>
    </SubCategory>
    <Reviewer xmlns="708b88bb-3f47-44b6-9bfa-ad42b6465523">
      <UserInfo>
        <DisplayName>C.Stent@massey.ac.nz</DisplayName>
        <AccountId>3538</AccountId>
        <AccountType/>
      </UserInfo>
    </Reviewer>
    <Category xmlns="708b88bb-3f47-44b6-9bfa-ad42b6465523">Guideline</Category>
    <Audience xmlns="708b88bb-3f47-44b6-9bfa-ad42b6465523">Staff-Web</Audience>
    <LastReviewDate xmlns="708b88bb-3f47-44b6-9bfa-ad42b6465523">15/07/2020</LastReviewDate>
    <Consultation_x0028_ifapplicable_x0029_ xmlns="708b88bb-3f47-44b6-9bfa-ad42b6465523" xsi:nil="true"/>
    <Status xmlns="708b88bb-3f47-44b6-9bfa-ad42b6465523">Overdue 12+ Months</Status>
    <Comments xmlns="708b88bb-3f47-44b6-9bfa-ad42b6465523" xsi:nil="true"/>
    <OrgStructureIdentification xmlns="708b88bb-3f47-44b6-9bfa-ad42b6465523">Health and Safety</OrgStructureIdentification>
    <Owner2 xmlns="708b88bb-3f47-44b6-9bfa-ad42b6465523">
      <Value>University Services - Health, Safety and Wellbeing</Value>
    </Owner2>
    <External_x0020_Link xmlns="708b88bb-3f47-44b6-9bfa-ad42b6465523">
      <Url xsi:nil="true"/>
      <Description xsi:nil="true"/>
    </External_x0020_Link>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08E5DF23A2044FAABBD45E4401464E" ma:contentTypeVersion="44" ma:contentTypeDescription="Create a new document." ma:contentTypeScope="" ma:versionID="146f39c1226e4f7d24ee91c9258820fd">
  <xsd:schema xmlns:xsd="http://www.w3.org/2001/XMLSchema" xmlns:xs="http://www.w3.org/2001/XMLSchema" xmlns:p="http://schemas.microsoft.com/office/2006/metadata/properties" xmlns:ns2="http://schemas.microsoft.com/sharepoint/v3/fields" xmlns:ns3="708b88bb-3f47-44b6-9bfa-ad42b6465523" xmlns:ns4="2e8ab8e3-ddf0-4796-a6c2-2f5293864df7" xmlns:ns5="http://schemas.microsoft.com/sharepoint/v4" targetNamespace="http://schemas.microsoft.com/office/2006/metadata/properties" ma:root="true" ma:fieldsID="fb60e5e966879ec70de2569a3c0df68f" ns2:_="" ns3:_="" ns4:_="" ns5:_="">
    <xsd:import namespace="http://schemas.microsoft.com/sharepoint/v3/fields"/>
    <xsd:import namespace="708b88bb-3f47-44b6-9bfa-ad42b6465523"/>
    <xsd:import namespace="2e8ab8e3-ddf0-4796-a6c2-2f5293864df7"/>
    <xsd:import namespace="http://schemas.microsoft.com/sharepoint/v4"/>
    <xsd:element name="properties">
      <xsd:complexType>
        <xsd:sequence>
          <xsd:element name="documentManagement">
            <xsd:complexType>
              <xsd:all>
                <xsd:element ref="ns2:_Version"/>
                <xsd:element ref="ns3:PolicyName"/>
                <xsd:element ref="ns3:Reviewer"/>
                <xsd:element ref="ns3:u40o"/>
                <xsd:element ref="ns3:LastReviewDate"/>
                <xsd:element ref="ns3:NextReviewDate"/>
                <xsd:element ref="ns3:MainCategory" minOccurs="0"/>
                <xsd:element ref="ns3:SubCategory" minOccurs="0"/>
                <xsd:element ref="ns3:Status"/>
                <xsd:element ref="ns3:Consultation_x0028_ifapplicable_x0029_" minOccurs="0"/>
                <xsd:element ref="ns3:MediaServiceMetadata" minOccurs="0"/>
                <xsd:element ref="ns3:MediaServiceFastMetadata" minOccurs="0"/>
                <xsd:element ref="ns3:TEU_x0020_Consultation"/>
                <xsd:element ref="ns4:SharedWithUsers" minOccurs="0"/>
                <xsd:element ref="ns4:SharedWithDetails" minOccurs="0"/>
                <xsd:element ref="ns3:Audience"/>
                <xsd:element ref="ns3:Category" minOccurs="0"/>
                <xsd:element ref="ns3:MediaServiceAutoKeyPoints" minOccurs="0"/>
                <xsd:element ref="ns3:MediaServiceKeyPoints" minOccurs="0"/>
                <xsd:element ref="ns3:Comments" minOccurs="0"/>
                <xsd:element ref="ns3:OrgStructureIdentification"/>
                <xsd:element ref="ns3:Owner2" minOccurs="0"/>
                <xsd:element ref="ns3:External_x0020_Link" minOccurs="0"/>
                <xsd:element ref="ns5:IconOverla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ma:displayName="Approval Reference" ma:format="Dropdown" ma:internalName="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b88bb-3f47-44b6-9bfa-ad42b6465523" elementFormDefault="qualified">
    <xsd:import namespace="http://schemas.microsoft.com/office/2006/documentManagement/types"/>
    <xsd:import namespace="http://schemas.microsoft.com/office/infopath/2007/PartnerControls"/>
    <xsd:element name="PolicyName" ma:index="3" ma:displayName="Policy Name" ma:internalName="PolicyName" ma:readOnly="false">
      <xsd:simpleType>
        <xsd:restriction base="dms:Text">
          <xsd:maxLength value="255"/>
        </xsd:restriction>
      </xsd:simpleType>
    </xsd:element>
    <xsd:element name="Reviewer" ma:index="4" ma:displayName="Lead Reviewer/Coordinator" ma:format="Dropdown"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40o" ma:index="5" ma:displayName="Date First Issued" ma:default="11/08/1995" ma:internalName="u40o" ma:readOnly="false">
      <xsd:simpleType>
        <xsd:restriction base="dms:Text">
          <xsd:maxLength value="255"/>
        </xsd:restriction>
      </xsd:simpleType>
    </xsd:element>
    <xsd:element name="LastReviewDate" ma:index="6" ma:displayName="Last Review Date" ma:default="01/07/2015" ma:internalName="LastReviewDate" ma:readOnly="false">
      <xsd:simpleType>
        <xsd:restriction base="dms:Text">
          <xsd:maxLength value="255"/>
        </xsd:restriction>
      </xsd:simpleType>
    </xsd:element>
    <xsd:element name="NextReviewDate" ma:index="7" ma:displayName="Next Review Date" ma:internalName="NextReviewDate" ma:readOnly="false">
      <xsd:simpleType>
        <xsd:restriction base="dms:Text">
          <xsd:maxLength value="255"/>
        </xsd:restriction>
      </xsd:simpleType>
    </xsd:element>
    <xsd:element name="MainCategory" ma:index="8" nillable="true" ma:displayName="Main Category" ma:format="Dropdown" ma:internalName="MainCategory" ma:requiredMultiChoice="true">
      <xsd:complexType>
        <xsd:complexContent>
          <xsd:extension base="dms:MultiChoice">
            <xsd:sequence>
              <xsd:element name="Value" maxOccurs="unbounded" minOccurs="0" nillable="true">
                <xsd:simpleType>
                  <xsd:restriction base="dms:Choice">
                    <xsd:enumeration value="Human Resources"/>
                    <xsd:enumeration value="Teaching and Learning"/>
                    <xsd:enumeration value="Student Administration and Support"/>
                    <xsd:enumeration value="Communication, IT and Records"/>
                    <xsd:enumeration value="Organisational Management and Governance"/>
                    <xsd:enumeration value="Finance, Travel and Purchasing"/>
                    <xsd:enumeration value="Research Management"/>
                    <xsd:enumeration value="Health, Safety and Wellbeing"/>
                    <xsd:enumeration value="Emergency Management and BCP"/>
                    <xsd:enumeration value="Council Statutes"/>
                    <xsd:enumeration value="Unknown"/>
                  </xsd:restriction>
                </xsd:simpleType>
              </xsd:element>
            </xsd:sequence>
          </xsd:extension>
        </xsd:complexContent>
      </xsd:complexType>
    </xsd:element>
    <xsd:element name="SubCategory" ma:index="9" nillable="true" ma:displayName="Sub Category" ma:format="Dropdown" ma:internalName="SubCategory" ma:requiredMultiChoice="true">
      <xsd:complexType>
        <xsd:complexContent>
          <xsd:extension base="dms:MultiChoice">
            <xsd:sequence>
              <xsd:element name="Value" maxOccurs="unbounded" minOccurs="0" nillable="true">
                <xsd:simpleType>
                  <xsd:restriction base="dms:Choice">
                    <xsd:enumeration value="Academic Conduct"/>
                    <xsd:enumeration value="Academic Quality"/>
                    <xsd:enumeration value="Asset Management"/>
                    <xsd:enumeration value="Campus Operations"/>
                    <xsd:enumeration value="Commercial Operations"/>
                    <xsd:enumeration value="Commercialisation"/>
                    <xsd:enumeration value="Contracting"/>
                    <xsd:enumeration value="Copyright"/>
                    <xsd:enumeration value="Council Statutes"/>
                    <xsd:enumeration value="Development and Progression"/>
                    <xsd:enumeration value="Entitlements and Benefits"/>
                    <xsd:enumeration value="Fees"/>
                    <xsd:enumeration value="Financial Operations"/>
                    <xsd:enumeration value="Funding"/>
                    <xsd:enumeration value="Governance"/>
                    <xsd:enumeration value="Health and Safety Forms/Guidelines/Templates"/>
                    <xsd:enumeration value="Health and Safety Management Procedures"/>
                    <xsd:enumeration value="Health and Safety Standards"/>
                    <xsd:enumeration value="Information Security"/>
                    <xsd:enumeration value="Marketing and Communication"/>
                    <xsd:enumeration value="Pastoral Care, Admission and Enrolment"/>
                    <xsd:enumeration value="Policies"/>
                    <xsd:enumeration value="Positive Work Culture and Environment"/>
                    <xsd:enumeration value="Postgraduate Research and Student Support"/>
                    <xsd:enumeration value="Privacy and Official Information"/>
                    <xsd:enumeration value="Procurement and Purchasing"/>
                    <xsd:enumeration value="Project and Programme Management"/>
                    <xsd:enumeration value="Qualification Management"/>
                    <xsd:enumeration value="Records Management"/>
                    <xsd:enumeration value="Recruitment and Induction"/>
                    <xsd:enumeration value="Research and Consultancy"/>
                    <xsd:enumeration value="Research Ethics"/>
                    <xsd:enumeration value="Student Conduct and Grievances"/>
                    <xsd:enumeration value="Student Mobility"/>
                    <xsd:enumeration value="Teaching and Learning Practice"/>
                    <xsd:enumeration value="Technology Use"/>
                    <xsd:enumeration value="Taxation, Treasury and Financial Risk Management"/>
                    <xsd:enumeration value="Research Centres"/>
                    <xsd:enumeration value="Travel"/>
                  </xsd:restriction>
                </xsd:simpleType>
              </xsd:element>
            </xsd:sequence>
          </xsd:extension>
        </xsd:complexContent>
      </xsd:complexType>
    </xsd:element>
    <xsd:element name="Status" ma:index="10" ma:displayName="Status" ma:format="Dropdown" ma:internalName="Status">
      <xsd:simpleType>
        <xsd:restriction base="dms:Choice">
          <xsd:enumeration value="Archive"/>
          <xsd:enumeration value="Current"/>
          <xsd:enumeration value="Due for Review"/>
          <xsd:enumeration value="Overdue"/>
          <xsd:enumeration value="Overdue 12+ Months"/>
          <xsd:enumeration value="Included on PL but not monitoring dates"/>
        </xsd:restriction>
      </xsd:simpleType>
    </xsd:element>
    <xsd:element name="Consultation_x0028_ifapplicable_x0029_" ma:index="11" nillable="true" ma:displayName="Consultation (if applicable)" ma:format="Dropdown" ma:internalName="Consultation_x0028_ifapplicable_x0029_" ma:readOnly="false">
      <xsd:simpleType>
        <xsd:restriction base="dms:Choice">
          <xsd:enumeration value="Union - to be advised of change"/>
          <xsd:enumeration value="Union - to be consulted"/>
          <xsd:enumeration value="Union - to be involved in consultation"/>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TEU_x0020_Consultation" ma:index="20" ma:displayName="TEU Consultation" ma:default="Not Applicable" ma:format="Dropdown" ma:internalName="TEU_x0020_Consultation">
      <xsd:simpleType>
        <xsd:restriction base="dms:Choice">
          <xsd:enumeration value="Not Applicable"/>
          <xsd:enumeration value="TEU to be consulted"/>
          <xsd:enumeration value="TEU wishes to provide comment"/>
          <xsd:enumeration value="TEU wishes to be advised of a change"/>
        </xsd:restriction>
      </xsd:simpleType>
    </xsd:element>
    <xsd:element name="Audience" ma:index="23" ma:displayName="Audience" ma:format="Dropdown" ma:internalName="Audience">
      <xsd:simpleType>
        <xsd:restriction base="dms:Choice">
          <xsd:enumeration value="Staff-Web"/>
          <xsd:enumeration value="Staff Restricted"/>
        </xsd:restriction>
      </xsd:simpleType>
    </xsd:element>
    <xsd:element name="Category" ma:index="24" nillable="true" ma:displayName="Category" ma:format="Dropdown" ma:internalName="Category">
      <xsd:simpleType>
        <xsd:restriction base="dms:Choice">
          <xsd:enumeration value="Charter"/>
          <xsd:enumeration value="Code"/>
          <xsd:enumeration value="Criteria"/>
          <xsd:enumeration value="Document"/>
          <xsd:enumeration value="Form"/>
          <xsd:enumeration value="Framework"/>
          <xsd:enumeration value="Guideline"/>
          <xsd:enumeration value="List"/>
          <xsd:enumeration value="Manual/User Guide"/>
          <xsd:enumeration value="Other"/>
          <xsd:enumeration value="Policy"/>
          <xsd:enumeration value="Procedure"/>
          <xsd:enumeration value="Process"/>
          <xsd:enumeration value="Regulations"/>
          <xsd:enumeration value="Standard"/>
          <xsd:enumeration value="Statute"/>
          <xsd:enumeration value="Template"/>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Comments" ma:index="27" nillable="true" ma:displayName="Comments" ma:format="Dropdown" ma:internalName="Comments">
      <xsd:simpleType>
        <xsd:restriction base="dms:Note">
          <xsd:maxLength value="255"/>
        </xsd:restriction>
      </xsd:simpleType>
    </xsd:element>
    <xsd:element name="OrgStructureIdentification" ma:index="28" ma:displayName="Org Structure Identification" ma:format="Dropdown" ma:internalName="OrgStructureIdentification">
      <xsd:simpleType>
        <xsd:restriction base="dms:Choice">
          <xsd:enumeration value="Strategy"/>
          <xsd:enumeration value="Information Technology Services"/>
          <xsd:enumeration value="People and Culture"/>
          <xsd:enumeration value="Health and Safety"/>
          <xsd:enumeration value="Finance"/>
          <xsd:enumeration value="Space and Property"/>
          <xsd:enumeration value="Legal Counsel"/>
          <xsd:enumeration value="Dean Academic"/>
          <xsd:enumeration value="Dean Enterprise"/>
          <xsd:enumeration value="Dean Research"/>
          <xsd:enumeration value="Research Operations"/>
          <xsd:enumeration value="Governance and Assurance"/>
          <xsd:enumeration value="CoCA - Teaching and Learning"/>
          <xsd:enumeration value="Maori Office"/>
          <xsd:enumeration value="Sustainability"/>
          <xsd:enumeration value="Campus Events"/>
          <xsd:enumeration value="Student Experience"/>
          <xsd:enumeration value="Provost"/>
          <xsd:enumeration value="ITS Security Risk Information and Records"/>
          <xsd:enumeration value="Students and Global Engagement"/>
          <xsd:enumeration value="Procurement"/>
          <xsd:enumeration value="Communications and Web Team"/>
          <xsd:enumeration value="Strategic Development"/>
          <xsd:enumeration value="Project Management Office"/>
          <xsd:enumeration value="National Facilities"/>
          <xsd:enumeration value="Campus Operations"/>
          <xsd:enumeration value="Procurement"/>
        </xsd:restriction>
      </xsd:simpleType>
    </xsd:element>
    <xsd:element name="Owner2" ma:index="29" nillable="true" ma:displayName="Owner" ma:format="Dropdown" ma:internalName="Owner2" ma:requiredMultiChoice="true">
      <xsd:complexType>
        <xsd:complexContent>
          <xsd:extension base="dms:MultiChoice">
            <xsd:sequence>
              <xsd:element name="Value" maxOccurs="unbounded" minOccurs="0" nillable="true">
                <xsd:simpleType>
                  <xsd:restriction base="dms:Choice">
                    <xsd:enumeration value="Vice-Chancellor's Office"/>
                    <xsd:enumeration value="University Services - People and Culture"/>
                    <xsd:enumeration value="Office of the Provost"/>
                    <xsd:enumeration value="Maori"/>
                    <xsd:enumeration value="Governance and Assurance"/>
                    <xsd:enumeration value="Massey University Foundation"/>
                    <xsd:enumeration value="Students and Global Engagement"/>
                    <xsd:enumeration value="Communications and Web Team"/>
                    <xsd:enumeration value="University Services - Health, Safety and Wellbeing"/>
                    <xsd:enumeration value="University Services - Finance"/>
                    <xsd:enumeration value="University Services - Information Technology Services"/>
                    <xsd:enumeration value="University Services - Office of Strategy, Enablement and Delivery"/>
                    <xsd:enumeration value="College of Creative Arts"/>
                    <xsd:enumeration value="University Services - Estates Management"/>
                    <xsd:enumeration value="University Services - Procurement"/>
                  </xsd:restriction>
                </xsd:simpleType>
              </xsd:element>
            </xsd:sequence>
          </xsd:extension>
        </xsd:complexContent>
      </xsd:complexType>
    </xsd:element>
    <xsd:element name="External_x0020_Link" ma:index="30" nillable="true" ma:displayName="External Link" ma:format="Hyperlink" ma:internalName="External_x0020_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ab8e3-ddf0-4796-a6c2-2f5293864df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CB74E-2B25-402D-82EF-ADD47C2E4992}">
  <ds:schemaRefs>
    <ds:schemaRef ds:uri="http://schemas.microsoft.com/sharepoint/v3/contenttype/forms"/>
  </ds:schemaRefs>
</ds:datastoreItem>
</file>

<file path=customXml/itemProps2.xml><?xml version="1.0" encoding="utf-8"?>
<ds:datastoreItem xmlns:ds="http://schemas.openxmlformats.org/officeDocument/2006/customXml" ds:itemID="{97A289CC-94D1-4E23-A653-416D2EA869CF}">
  <ds:schemaRefs>
    <ds:schemaRef ds:uri="http://schemas.microsoft.com/office/2006/metadata/properties"/>
    <ds:schemaRef ds:uri="http://schemas.microsoft.com/office/infopath/2007/PartnerControls"/>
    <ds:schemaRef ds:uri="http://schemas.microsoft.com/sharepoint/v3/fields"/>
    <ds:schemaRef ds:uri="708b88bb-3f47-44b6-9bfa-ad42b6465523"/>
    <ds:schemaRef ds:uri="http://schemas.microsoft.com/sharepoint/v4"/>
  </ds:schemaRefs>
</ds:datastoreItem>
</file>

<file path=customXml/itemProps3.xml><?xml version="1.0" encoding="utf-8"?>
<ds:datastoreItem xmlns:ds="http://schemas.openxmlformats.org/officeDocument/2006/customXml" ds:itemID="{0F7D9996-3823-4B68-99C0-B99019C94249}">
  <ds:schemaRefs>
    <ds:schemaRef ds:uri="http://schemas.openxmlformats.org/officeDocument/2006/bibliography"/>
  </ds:schemaRefs>
</ds:datastoreItem>
</file>

<file path=customXml/itemProps4.xml><?xml version="1.0" encoding="utf-8"?>
<ds:datastoreItem xmlns:ds="http://schemas.openxmlformats.org/officeDocument/2006/customXml" ds:itemID="{9D8CA414-8837-4D2C-A411-C1028B87C5E2}"/>
</file>

<file path=docProps/app.xml><?xml version="1.0" encoding="utf-8"?>
<Properties xmlns="http://schemas.openxmlformats.org/officeDocument/2006/extended-properties" xmlns:vt="http://schemas.openxmlformats.org/officeDocument/2006/docPropsVTypes">
  <Template>Normal.dotm</Template>
  <TotalTime>1</TotalTime>
  <Pages>5</Pages>
  <Words>2384</Words>
  <Characters>13591</Characters>
  <Application>Microsoft Office Word</Application>
  <DocSecurity>0</DocSecurity>
  <Lines>113</Lines>
  <Paragraphs>31</Paragraphs>
  <ScaleCrop>false</ScaleCrop>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Robertson</dc:creator>
  <cp:keywords/>
  <dc:description/>
  <cp:lastModifiedBy>Paula Moore</cp:lastModifiedBy>
  <cp:revision>4</cp:revision>
  <cp:lastPrinted>2020-06-15T20:15:00Z</cp:lastPrinted>
  <dcterms:created xsi:type="dcterms:W3CDTF">2023-07-24T21:31:00Z</dcterms:created>
  <dcterms:modified xsi:type="dcterms:W3CDTF">2023-10-09T03:28:00Z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0x0101008D08E5DF23A2044FAABBD45E4401464E</vt:lpwstr>
  </property>
  <property fmtid="{D5CDD505-2E9C-101B-9397-08002B2CF9AE}" pid="3" name="Approval Body">
    <vt:lpwstr>;#Policy Owner;#</vt:lpwstr>
  </property>
  <property fmtid="{D5CDD505-2E9C-101B-9397-08002B2CF9AE}" pid="4" name="Owner">
    <vt:lpwstr>University Services</vt:lpwstr>
  </property>
  <property fmtid="{D5CDD505-2E9C-101B-9397-08002B2CF9AE}" pid="5" name="MSIP_Label_bd9e4d68-54d0-40a5-8c9a-85a36c87352c_Enabled">
    <vt:lpwstr>true</vt:lpwstr>
  </property>
  <property fmtid="{D5CDD505-2E9C-101B-9397-08002B2CF9AE}" pid="6" name="MSIP_Label_bd9e4d68-54d0-40a5-8c9a-85a36c87352c_SetDate">
    <vt:lpwstr>2023-07-24T21:31:00Z</vt:lpwstr>
  </property>
  <property fmtid="{D5CDD505-2E9C-101B-9397-08002B2CF9AE}" pid="7" name="MSIP_Label_bd9e4d68-54d0-40a5-8c9a-85a36c87352c_Method">
    <vt:lpwstr>Standard</vt:lpwstr>
  </property>
  <property fmtid="{D5CDD505-2E9C-101B-9397-08002B2CF9AE}" pid="8" name="MSIP_Label_bd9e4d68-54d0-40a5-8c9a-85a36c87352c_Name">
    <vt:lpwstr>Unclassified</vt:lpwstr>
  </property>
  <property fmtid="{D5CDD505-2E9C-101B-9397-08002B2CF9AE}" pid="9" name="MSIP_Label_bd9e4d68-54d0-40a5-8c9a-85a36c87352c_SiteId">
    <vt:lpwstr>388728e1-bbd0-4378-98dc-f8682e644300</vt:lpwstr>
  </property>
  <property fmtid="{D5CDD505-2E9C-101B-9397-08002B2CF9AE}" pid="10" name="MSIP_Label_bd9e4d68-54d0-40a5-8c9a-85a36c87352c_ActionId">
    <vt:lpwstr>2fdb3015-9cea-4699-a172-d97d62914e87</vt:lpwstr>
  </property>
  <property fmtid="{D5CDD505-2E9C-101B-9397-08002B2CF9AE}" pid="11" name="MSIP_Label_bd9e4d68-54d0-40a5-8c9a-85a36c87352c_ContentBits">
    <vt:lpwstr>0</vt:lpwstr>
  </property>
</Properties>
</file>